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51" w:rsidRPr="008A0551" w:rsidRDefault="008A0551" w:rsidP="008A0551">
      <w:pPr>
        <w:jc w:val="center"/>
        <w:rPr>
          <w:lang w:val="en-US"/>
        </w:rPr>
      </w:pPr>
    </w:p>
    <w:p w:rsidR="008A0551" w:rsidRPr="008A0551" w:rsidRDefault="008A0551" w:rsidP="008A0551">
      <w:pPr>
        <w:jc w:val="center"/>
        <w:rPr>
          <w:lang w:val="en-US"/>
        </w:rPr>
      </w:pPr>
      <w:smartTag w:uri="urn:schemas-microsoft-com:office:smarttags" w:element="place">
        <w:smartTag w:uri="urn:schemas-microsoft-com:office:smarttags" w:element="PlaceName">
          <w:r w:rsidRPr="008A0551">
            <w:rPr>
              <w:lang w:val="en-US"/>
            </w:rPr>
            <w:t>Al-Farabi</w:t>
          </w:r>
        </w:smartTag>
        <w:r w:rsidRPr="008A0551">
          <w:rPr>
            <w:lang w:val="en-US"/>
          </w:rPr>
          <w:t xml:space="preserve"> </w:t>
        </w:r>
        <w:smartTag w:uri="urn:schemas-microsoft-com:office:smarttags" w:element="PlaceName">
          <w:r w:rsidRPr="008A0551">
            <w:rPr>
              <w:lang w:val="en-US"/>
            </w:rPr>
            <w:t>Kazakh</w:t>
          </w:r>
        </w:smartTag>
        <w:r w:rsidRPr="008A0551">
          <w:rPr>
            <w:lang w:val="en-US"/>
          </w:rPr>
          <w:t xml:space="preserve"> </w:t>
        </w:r>
        <w:smartTag w:uri="urn:schemas-microsoft-com:office:smarttags" w:element="PlaceName">
          <w:r w:rsidRPr="008A0551">
            <w:rPr>
              <w:lang w:val="en-US"/>
            </w:rPr>
            <w:t>National</w:t>
          </w:r>
        </w:smartTag>
        <w:r w:rsidRPr="008A0551">
          <w:rPr>
            <w:lang w:val="en-US"/>
          </w:rPr>
          <w:t xml:space="preserve"> </w:t>
        </w:r>
        <w:smartTag w:uri="urn:schemas-microsoft-com:office:smarttags" w:element="PlaceType">
          <w:r w:rsidRPr="008A0551">
            <w:rPr>
              <w:lang w:val="en-US"/>
            </w:rPr>
            <w:t>University</w:t>
          </w:r>
        </w:smartTag>
      </w:smartTag>
    </w:p>
    <w:p w:rsidR="008A0551" w:rsidRPr="008A0551" w:rsidRDefault="001E5397" w:rsidP="008A0551">
      <w:pPr>
        <w:jc w:val="center"/>
        <w:rPr>
          <w:lang w:val="en-US"/>
        </w:rPr>
      </w:pPr>
      <w:r>
        <w:rPr>
          <w:lang w:val="en-US"/>
        </w:rPr>
        <w:t xml:space="preserve"> F</w:t>
      </w:r>
      <w:r w:rsidR="008A0551" w:rsidRPr="008A0551">
        <w:rPr>
          <w:lang w:val="en-US"/>
        </w:rPr>
        <w:t>aculty</w:t>
      </w:r>
      <w:r>
        <w:rPr>
          <w:lang w:val="en-US"/>
        </w:rPr>
        <w:t xml:space="preserve"> of Philology and World languages</w:t>
      </w:r>
    </w:p>
    <w:p w:rsidR="008A0551" w:rsidRPr="008A0551" w:rsidRDefault="001E5397" w:rsidP="008A0551">
      <w:pPr>
        <w:jc w:val="center"/>
        <w:rPr>
          <w:lang w:val="en-US"/>
        </w:rPr>
      </w:pPr>
      <w:r>
        <w:rPr>
          <w:lang w:val="en-US"/>
        </w:rPr>
        <w:t>C</w:t>
      </w:r>
      <w:r w:rsidR="00FD352F">
        <w:rPr>
          <w:lang w:val="en-US"/>
        </w:rPr>
        <w:t>hair</w:t>
      </w:r>
      <w:r w:rsidR="000F4547">
        <w:rPr>
          <w:lang w:val="en-US"/>
        </w:rPr>
        <w:t xml:space="preserve"> of General L</w:t>
      </w:r>
      <w:r>
        <w:rPr>
          <w:lang w:val="en-US"/>
        </w:rPr>
        <w:t>inguistics and European languages</w:t>
      </w:r>
    </w:p>
    <w:p w:rsidR="008A0551" w:rsidRPr="008A0551" w:rsidRDefault="008A0551" w:rsidP="008A0551">
      <w:pPr>
        <w:jc w:val="center"/>
        <w:rPr>
          <w:lang w:val="en-US"/>
        </w:rPr>
      </w:pPr>
    </w:p>
    <w:p w:rsidR="008A0551" w:rsidRDefault="008A0551" w:rsidP="008A0551">
      <w:pPr>
        <w:jc w:val="center"/>
        <w:rPr>
          <w:b/>
          <w:bCs/>
          <w:lang w:val="en-US"/>
        </w:rPr>
      </w:pPr>
      <w:r w:rsidRPr="008A0551">
        <w:rPr>
          <w:b/>
          <w:bCs/>
          <w:lang w:val="en-US"/>
        </w:rPr>
        <w:t>Syllabus</w:t>
      </w:r>
      <w:r w:rsidRPr="008A0551">
        <w:rPr>
          <w:b/>
          <w:bCs/>
          <w:lang w:val="en-US"/>
        </w:rPr>
        <w:br/>
      </w:r>
      <w:r w:rsidR="00BB394D" w:rsidRPr="00BB394D">
        <w:rPr>
          <w:b/>
          <w:bCs/>
          <w:lang w:val="en-US"/>
        </w:rPr>
        <w:t>3</w:t>
      </w:r>
      <w:r w:rsidR="00BB394D">
        <w:rPr>
          <w:b/>
          <w:bCs/>
          <w:vertAlign w:val="superscript"/>
          <w:lang w:val="en-US"/>
        </w:rPr>
        <w:t>rd</w:t>
      </w:r>
      <w:r w:rsidR="00377F9C">
        <w:rPr>
          <w:b/>
          <w:bCs/>
          <w:lang w:val="en-US"/>
        </w:rPr>
        <w:t xml:space="preserve">  semester  20</w:t>
      </w:r>
      <w:r w:rsidR="00377F9C">
        <w:rPr>
          <w:b/>
          <w:bCs/>
        </w:rPr>
        <w:t>20</w:t>
      </w:r>
      <w:r w:rsidR="00377F9C">
        <w:rPr>
          <w:b/>
          <w:bCs/>
          <w:lang w:val="en-US"/>
        </w:rPr>
        <w:t>-202</w:t>
      </w:r>
      <w:r w:rsidR="00377F9C">
        <w:rPr>
          <w:b/>
          <w:bCs/>
        </w:rPr>
        <w:t>1</w:t>
      </w:r>
      <w:bookmarkStart w:id="0" w:name="_GoBack"/>
      <w:bookmarkEnd w:id="0"/>
      <w:r w:rsidRPr="008A0551">
        <w:rPr>
          <w:b/>
          <w:bCs/>
          <w:lang w:val="en-US"/>
        </w:rPr>
        <w:t xml:space="preserve"> academic year</w:t>
      </w:r>
    </w:p>
    <w:p w:rsidR="008A0551" w:rsidRPr="008A0551" w:rsidRDefault="008A0551" w:rsidP="008A0551">
      <w:pPr>
        <w:jc w:val="center"/>
        <w:rPr>
          <w:b/>
          <w:bCs/>
          <w:lang w:val="en-US"/>
        </w:rPr>
      </w:pPr>
    </w:p>
    <w:p w:rsidR="002F4ED1" w:rsidRPr="008A0551" w:rsidRDefault="008A0551" w:rsidP="00F1614D">
      <w:pPr>
        <w:rPr>
          <w:lang w:val="en-US"/>
        </w:rPr>
      </w:pPr>
      <w:r w:rsidRPr="008A0551">
        <w:rPr>
          <w:bCs/>
          <w:lang w:val="en-US"/>
        </w:rPr>
        <w:t>Academic course information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34"/>
        <w:gridCol w:w="375"/>
        <w:gridCol w:w="1848"/>
        <w:gridCol w:w="912"/>
        <w:gridCol w:w="856"/>
        <w:gridCol w:w="353"/>
        <w:gridCol w:w="781"/>
        <w:gridCol w:w="851"/>
        <w:gridCol w:w="69"/>
        <w:gridCol w:w="1206"/>
        <w:gridCol w:w="1169"/>
      </w:tblGrid>
      <w:tr w:rsidR="008A0551" w:rsidRPr="00C34A94">
        <w:trPr>
          <w:trHeight w:val="265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Discipline’s code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Discipline’s title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Type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No. of hours per week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Number of credits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ECTS</w:t>
            </w:r>
          </w:p>
        </w:tc>
      </w:tr>
      <w:tr w:rsidR="008A0551" w:rsidRPr="002F4ED1">
        <w:trPr>
          <w:trHeight w:val="265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C34A94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2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C34A94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C34A94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C34A94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Lect.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551">
              <w:rPr>
                <w:bCs/>
                <w:lang w:val="en-US"/>
              </w:rPr>
              <w:t>Pract.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551">
              <w:rPr>
                <w:bCs/>
                <w:lang w:val="en-US"/>
              </w:rPr>
              <w:t>Lab.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A0551" w:rsidRPr="002F4ED1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97" w:rsidRDefault="001E5397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717DC9" w:rsidRPr="00F70732" w:rsidRDefault="00F70732" w:rsidP="00717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BYYa1213</w:t>
            </w:r>
          </w:p>
          <w:p w:rsidR="008A0551" w:rsidRPr="001E5397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8A0551" w:rsidRPr="008A0551" w:rsidRDefault="00BB394D" w:rsidP="00BB394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Cultural speech and </w:t>
            </w:r>
            <w:r w:rsidR="00DA091A">
              <w:rPr>
                <w:lang w:val="en-US"/>
              </w:rPr>
              <w:t xml:space="preserve">Intercultural communication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FD35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A0551">
              <w:rPr>
                <w:lang w:val="en-US"/>
              </w:rPr>
              <w:t>BC</w:t>
            </w:r>
            <w:r w:rsidR="00996614">
              <w:rPr>
                <w:lang w:val="en-US"/>
              </w:rPr>
              <w:t xml:space="preserve"> </w:t>
            </w:r>
            <w:r w:rsidRPr="008A0551">
              <w:rPr>
                <w:lang w:val="en-US"/>
              </w:rPr>
              <w:t>(bas</w:t>
            </w:r>
            <w:r w:rsidR="00FD352F">
              <w:rPr>
                <w:lang w:val="en-US"/>
              </w:rPr>
              <w:t>ic</w:t>
            </w:r>
            <w:r w:rsidRPr="008A0551">
              <w:rPr>
                <w:lang w:val="en-US"/>
              </w:rPr>
              <w:t xml:space="preserve"> component)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97" w:rsidRDefault="001E5397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A0551" w:rsidRPr="00DA091A" w:rsidRDefault="00DA091A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  <w:p w:rsidR="001E5397" w:rsidRPr="00DA091A" w:rsidRDefault="00DA091A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8A0551" w:rsidRPr="008A0551" w:rsidRDefault="001E5397" w:rsidP="008A055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</w:p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8A0551" w:rsidRPr="002F4ED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0F4547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Teacher</w:t>
            </w:r>
            <w:r w:rsidR="008A0551" w:rsidRPr="008A0551">
              <w:rPr>
                <w:bCs/>
                <w:lang w:val="en-US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47" w:rsidRPr="00BB0F76" w:rsidRDefault="00AB554F" w:rsidP="000F454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Aliakbarova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Aigerim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Tilesbekkyzy</w:t>
            </w:r>
            <w:proofErr w:type="spellEnd"/>
            <w:r w:rsidR="000F4547">
              <w:rPr>
                <w:lang w:val="en-US"/>
              </w:rPr>
              <w:t xml:space="preserve">, Master of </w:t>
            </w:r>
            <w:r w:rsidR="00F1491E">
              <w:rPr>
                <w:lang w:val="en-US"/>
              </w:rPr>
              <w:t>Humanitarian Science</w:t>
            </w:r>
            <w:r w:rsidR="00BB0F76">
              <w:rPr>
                <w:lang w:val="en-US"/>
              </w:rPr>
              <w:t>s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Office hours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A0551">
              <w:rPr>
                <w:lang w:val="en-US"/>
              </w:rPr>
              <w:t>Scheduled</w:t>
            </w:r>
          </w:p>
        </w:tc>
      </w:tr>
      <w:tr w:rsidR="008A0551" w:rsidRPr="002F4ED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</w:rPr>
            </w:pPr>
            <w:r w:rsidRPr="008A0551">
              <w:rPr>
                <w:bCs/>
                <w:lang w:val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AB554F" w:rsidP="008A055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Aliakbarova2014</w:t>
            </w:r>
            <w:r w:rsidR="0046226A">
              <w:rPr>
                <w:lang w:val="en-US"/>
              </w:rPr>
              <w:t>@</w:t>
            </w:r>
            <w:r>
              <w:rPr>
                <w:lang w:val="en-US"/>
              </w:rPr>
              <w:t>g</w:t>
            </w:r>
            <w:r w:rsidR="0046226A">
              <w:rPr>
                <w:lang w:val="en-US"/>
              </w:rPr>
              <w:t>mail.</w:t>
            </w:r>
            <w:r>
              <w:rPr>
                <w:lang w:val="en-US"/>
              </w:rPr>
              <w:t>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</w:pPr>
          </w:p>
        </w:tc>
      </w:tr>
      <w:tr w:rsidR="008A0551" w:rsidRPr="002F4ED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Telephones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0F4547" w:rsidP="008A055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3773339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Auditory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DE7028" w:rsidRPr="00AE2B3D" w:rsidRDefault="00DE7028" w:rsidP="000A07A2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8A0551" w:rsidRPr="00377F9C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FD352F" w:rsidP="00991D3F">
            <w:pPr>
              <w:rPr>
                <w:lang w:val="en-US"/>
              </w:rPr>
            </w:pPr>
            <w:r w:rsidRPr="00991D3F">
              <w:rPr>
                <w:lang w:val="en-US"/>
              </w:rPr>
              <w:t>Academic</w:t>
            </w:r>
            <w:r w:rsidR="008A0551" w:rsidRPr="00991D3F">
              <w:rPr>
                <w:lang w:val="en-US"/>
              </w:rPr>
              <w:t xml:space="preserve"> presentation</w:t>
            </w:r>
            <w:r w:rsidR="00991D3F" w:rsidRPr="00991D3F">
              <w:rPr>
                <w:lang w:val="en-US"/>
              </w:rPr>
              <w:t xml:space="preserve"> of the course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5B6CA2" w:rsidRDefault="008A0551" w:rsidP="00996614">
            <w:pPr>
              <w:rPr>
                <w:lang w:val="en-US"/>
              </w:rPr>
            </w:pPr>
            <w:r w:rsidRPr="005B6CA2">
              <w:rPr>
                <w:b/>
                <w:lang w:val="en-US"/>
              </w:rPr>
              <w:t xml:space="preserve">Type of </w:t>
            </w:r>
            <w:r w:rsidR="00FD352F" w:rsidRPr="005B6CA2">
              <w:rPr>
                <w:b/>
                <w:lang w:val="en-US"/>
              </w:rPr>
              <w:t>course</w:t>
            </w:r>
            <w:r w:rsidRPr="005B6CA2">
              <w:rPr>
                <w:b/>
                <w:lang w:val="en-US"/>
              </w:rPr>
              <w:t xml:space="preserve"> </w:t>
            </w:r>
            <w:r w:rsidR="0025749F" w:rsidRPr="005B6CA2">
              <w:rPr>
                <w:lang w:val="en-US"/>
              </w:rPr>
              <w:t xml:space="preserve">is practical </w:t>
            </w:r>
            <w:r w:rsidRPr="005B6CA2">
              <w:rPr>
                <w:lang w:val="en-US"/>
              </w:rPr>
              <w:t xml:space="preserve">and its purpose </w:t>
            </w:r>
            <w:r w:rsidR="0025749F" w:rsidRPr="005B6CA2">
              <w:rPr>
                <w:lang w:val="en-US"/>
              </w:rPr>
              <w:t xml:space="preserve">to develop knowledge in </w:t>
            </w:r>
            <w:r w:rsidR="00C34A94">
              <w:rPr>
                <w:lang w:val="en-US"/>
              </w:rPr>
              <w:t>basic areas of learning target language</w:t>
            </w:r>
            <w:r w:rsidR="00456C2D" w:rsidRPr="00456C2D">
              <w:rPr>
                <w:lang w:val="en-US"/>
              </w:rPr>
              <w:t xml:space="preserve"> </w:t>
            </w:r>
            <w:r w:rsidR="00456C2D">
              <w:rPr>
                <w:lang w:val="en-US"/>
              </w:rPr>
              <w:t>and to use acquired knowledge in Intercultural communication</w:t>
            </w:r>
            <w:r w:rsidR="009040B8" w:rsidRPr="005B6CA2">
              <w:rPr>
                <w:lang w:val="en-US"/>
              </w:rPr>
              <w:t>.</w:t>
            </w:r>
          </w:p>
          <w:p w:rsidR="00BC51CD" w:rsidRPr="005B6CA2" w:rsidRDefault="00BC51CD" w:rsidP="00996614">
            <w:pPr>
              <w:rPr>
                <w:lang w:val="en-US"/>
              </w:rPr>
            </w:pPr>
          </w:p>
          <w:p w:rsidR="008A0551" w:rsidRPr="005B6CA2" w:rsidRDefault="008A0551" w:rsidP="00996614">
            <w:pPr>
              <w:rPr>
                <w:lang w:val="en-US"/>
              </w:rPr>
            </w:pPr>
            <w:r w:rsidRPr="005B6CA2">
              <w:rPr>
                <w:b/>
                <w:lang w:val="en-US"/>
              </w:rPr>
              <w:t>The aim of the course:</w:t>
            </w:r>
            <w:r w:rsidR="00BC51CD" w:rsidRPr="005B6CA2">
              <w:rPr>
                <w:lang w:val="en-US"/>
              </w:rPr>
              <w:t xml:space="preserve"> to give comprehensive knowledge concerning </w:t>
            </w:r>
            <w:r w:rsidR="00456C2D">
              <w:rPr>
                <w:lang w:val="en-US"/>
              </w:rPr>
              <w:t>basic English in the area of Intercultural communication</w:t>
            </w:r>
            <w:r w:rsidR="00BC51CD" w:rsidRPr="005B6CA2">
              <w:rPr>
                <w:lang w:val="en-US"/>
              </w:rPr>
              <w:t>, to involve to cognitive process and make them to learn by heart vocabulary of studied materials. Moreover, to form translational, social-cultural competences in case of intercultural communication</w:t>
            </w:r>
            <w:r w:rsidR="009040B8" w:rsidRPr="005B6CA2">
              <w:rPr>
                <w:lang w:val="en-US"/>
              </w:rPr>
              <w:t>.</w:t>
            </w:r>
          </w:p>
          <w:p w:rsidR="008A0551" w:rsidRPr="005B6CA2" w:rsidRDefault="008A0551" w:rsidP="00996614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color w:val="000000"/>
                <w:lang w:val="en-US"/>
              </w:rPr>
              <w:t xml:space="preserve">The aim of the course:  </w:t>
            </w:r>
            <w:r w:rsidR="00FD352F" w:rsidRPr="005B6CA2">
              <w:rPr>
                <w:rFonts w:ascii="ArialMT" w:hAnsi="ArialMT" w:cs="ArialMT"/>
                <w:color w:val="000000"/>
                <w:lang w:val="en-US"/>
              </w:rPr>
              <w:t xml:space="preserve">to </w:t>
            </w:r>
            <w:r w:rsidRPr="005B6CA2">
              <w:rPr>
                <w:rFonts w:ascii="ArialMT" w:hAnsi="ArialMT" w:cs="ArialMT"/>
                <w:color w:val="000000"/>
                <w:lang w:val="en-US"/>
              </w:rPr>
              <w:t>form a system of competences in</w:t>
            </w:r>
            <w:r w:rsidR="00FD352F" w:rsidRPr="005B6CA2">
              <w:rPr>
                <w:rFonts w:ascii="ArialMT" w:hAnsi="ArialMT" w:cs="ArialMT"/>
                <w:color w:val="000000"/>
                <w:lang w:val="en-US"/>
              </w:rPr>
              <w:t xml:space="preserve"> the context of qualification requirements</w:t>
            </w:r>
            <w:r w:rsidRPr="005B6CA2">
              <w:rPr>
                <w:rFonts w:ascii="ArialMT" w:hAnsi="ArialMT" w:cs="ArialMT"/>
                <w:color w:val="000000"/>
                <w:lang w:val="en-US"/>
              </w:rPr>
              <w:t xml:space="preserve">: </w:t>
            </w:r>
          </w:p>
          <w:p w:rsidR="008A0551" w:rsidRPr="005B6CA2" w:rsidRDefault="008A0551" w:rsidP="0099661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lang w:val="en-US"/>
              </w:rPr>
            </w:pPr>
            <w:r w:rsidRPr="005B6CA2">
              <w:rPr>
                <w:rFonts w:ascii="ArialMT" w:hAnsi="ArialMT" w:cs="ArialMT"/>
                <w:color w:val="000000"/>
                <w:lang w:val="en-US"/>
              </w:rPr>
              <w:t xml:space="preserve">А) cognitive: be able to </w:t>
            </w:r>
          </w:p>
          <w:p w:rsidR="009040B8" w:rsidRPr="005B6CA2" w:rsidRDefault="008A0551" w:rsidP="00991D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lang w:val="en-US"/>
              </w:rPr>
            </w:pPr>
            <w:r w:rsidRPr="005B6CA2">
              <w:rPr>
                <w:rFonts w:ascii="ArialMT" w:hAnsi="ArialMT" w:cs="ArialMT"/>
                <w:color w:val="000000"/>
                <w:lang w:val="en-US"/>
              </w:rPr>
              <w:t xml:space="preserve">demonstrate acquired knowledge </w:t>
            </w:r>
            <w:r w:rsidR="009040B8" w:rsidRPr="005B6CA2">
              <w:rPr>
                <w:rFonts w:ascii="ArialMT" w:hAnsi="ArialMT" w:cs="ArialMT"/>
                <w:color w:val="000000"/>
                <w:lang w:val="en-US"/>
              </w:rPr>
              <w:t xml:space="preserve">in </w:t>
            </w:r>
            <w:r w:rsidR="00456C2D">
              <w:rPr>
                <w:rFonts w:ascii="ArialMT" w:hAnsi="ArialMT" w:cs="ArialMT"/>
                <w:color w:val="000000"/>
                <w:lang w:val="en-US"/>
              </w:rPr>
              <w:t>Intercultural communication;</w:t>
            </w:r>
          </w:p>
          <w:p w:rsidR="008A0551" w:rsidRPr="005B6CA2" w:rsidRDefault="008A0551" w:rsidP="00991D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lang w:val="en-US"/>
              </w:rPr>
            </w:pPr>
            <w:proofErr w:type="gramStart"/>
            <w:r w:rsidRPr="005B6CA2">
              <w:rPr>
                <w:rFonts w:ascii="ArialMT" w:hAnsi="ArialMT" w:cs="ArialMT"/>
                <w:lang w:val="en-US"/>
              </w:rPr>
              <w:t>demonstrate</w:t>
            </w:r>
            <w:proofErr w:type="gramEnd"/>
            <w:r w:rsidRPr="005B6CA2">
              <w:rPr>
                <w:rFonts w:ascii="ArialMT" w:hAnsi="ArialMT" w:cs="ArialMT"/>
                <w:lang w:val="en-US"/>
              </w:rPr>
              <w:t xml:space="preserve"> </w:t>
            </w:r>
            <w:r w:rsidR="009040B8" w:rsidRPr="005B6CA2">
              <w:rPr>
                <w:rFonts w:ascii="ArialMT" w:hAnsi="ArialMT" w:cs="ArialMT"/>
                <w:lang w:val="en-US"/>
              </w:rPr>
              <w:t>country study knowledge of targeted language and to make contrastive analysis with the own language</w:t>
            </w:r>
            <w:r w:rsidR="00456C2D">
              <w:rPr>
                <w:rFonts w:ascii="ArialMT" w:hAnsi="ArialMT" w:cs="ArialMT"/>
                <w:lang w:val="en-US"/>
              </w:rPr>
              <w:t>.</w:t>
            </w:r>
          </w:p>
          <w:p w:rsidR="008A0551" w:rsidRPr="005B6CA2" w:rsidRDefault="00B04D66" w:rsidP="00996614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>B</w:t>
            </w:r>
            <w:r w:rsidR="008A0551" w:rsidRPr="005B6CA2">
              <w:rPr>
                <w:rFonts w:ascii="ArialMT" w:hAnsi="ArialMT" w:cs="ArialMT"/>
                <w:lang w:val="en-US"/>
              </w:rPr>
              <w:t>) functional: be able to</w:t>
            </w:r>
          </w:p>
          <w:p w:rsidR="008A0551" w:rsidRPr="005B6CA2" w:rsidRDefault="009040B8" w:rsidP="00991D3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color w:val="000000"/>
                <w:lang w:val="en-US"/>
              </w:rPr>
              <w:t xml:space="preserve">to use acquired </w:t>
            </w:r>
            <w:r w:rsidR="006774C7" w:rsidRPr="005B6CA2">
              <w:rPr>
                <w:rFonts w:ascii="ArialMT" w:hAnsi="ArialMT" w:cs="ArialMT"/>
                <w:color w:val="000000"/>
                <w:lang w:val="en-US"/>
              </w:rPr>
              <w:t>knowledge in different controversial issues, case studies, situations</w:t>
            </w:r>
            <w:r w:rsidR="008A0551" w:rsidRPr="005B6CA2">
              <w:rPr>
                <w:rFonts w:ascii="ArialMT" w:hAnsi="ArialMT" w:cs="ArialMT"/>
                <w:lang w:val="en-US"/>
              </w:rPr>
              <w:t>;</w:t>
            </w:r>
          </w:p>
          <w:p w:rsidR="006774C7" w:rsidRPr="005B6CA2" w:rsidRDefault="006774C7" w:rsidP="00991D3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 xml:space="preserve">to use </w:t>
            </w:r>
            <w:r w:rsidRPr="005B6CA2">
              <w:rPr>
                <w:rFonts w:ascii="ArialMT" w:hAnsi="ArialMT" w:cs="ArialMT"/>
                <w:color w:val="000000"/>
                <w:lang w:val="en-US"/>
              </w:rPr>
              <w:t>acquired knowledge in writing essays;</w:t>
            </w:r>
          </w:p>
          <w:p w:rsidR="008A0551" w:rsidRPr="005B6CA2" w:rsidRDefault="006774C7" w:rsidP="00991D3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gramStart"/>
            <w:r w:rsidRPr="005B6CA2">
              <w:rPr>
                <w:rFonts w:ascii="ArialMT" w:hAnsi="ArialMT" w:cs="ArialMT"/>
                <w:lang w:val="en-US"/>
              </w:rPr>
              <w:t>to</w:t>
            </w:r>
            <w:proofErr w:type="gramEnd"/>
            <w:r w:rsidRPr="005B6CA2">
              <w:rPr>
                <w:rFonts w:ascii="ArialMT" w:hAnsi="ArialMT" w:cs="ArialMT"/>
                <w:lang w:val="en-US"/>
              </w:rPr>
              <w:t xml:space="preserve"> use suitable, appropriate lexemes in different </w:t>
            </w:r>
            <w:r w:rsidR="0065550D">
              <w:rPr>
                <w:rFonts w:ascii="ArialMT" w:hAnsi="ArialMT" w:cs="ArialMT"/>
                <w:lang w:val="en-US"/>
              </w:rPr>
              <w:t>basic</w:t>
            </w:r>
            <w:r w:rsidRPr="005B6CA2">
              <w:rPr>
                <w:rFonts w:ascii="ArialMT" w:hAnsi="ArialMT" w:cs="ArialMT"/>
                <w:lang w:val="en-US"/>
              </w:rPr>
              <w:t xml:space="preserve"> areas.</w:t>
            </w:r>
          </w:p>
          <w:p w:rsidR="008A0551" w:rsidRPr="005B6CA2" w:rsidRDefault="00B04D66" w:rsidP="00996614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>C</w:t>
            </w:r>
            <w:r w:rsidR="008A0551" w:rsidRPr="005B6CA2">
              <w:rPr>
                <w:rFonts w:ascii="ArialMT" w:hAnsi="ArialMT" w:cs="ArialMT"/>
                <w:lang w:val="en-US"/>
              </w:rPr>
              <w:t>) systemic: be able to</w:t>
            </w:r>
          </w:p>
          <w:p w:rsidR="006774C7" w:rsidRPr="005B6CA2" w:rsidRDefault="006774C7" w:rsidP="006774C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 xml:space="preserve">make an analysis of learning outcomes of the course, generalize them through scientific essays, presentations, reviews, scientific review); </w:t>
            </w:r>
          </w:p>
          <w:p w:rsidR="008A0551" w:rsidRPr="005B6CA2" w:rsidRDefault="006774C7" w:rsidP="00991D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 xml:space="preserve">to offer proposals in solving problematic question in </w:t>
            </w:r>
            <w:r w:rsidR="00456C2D">
              <w:rPr>
                <w:rFonts w:ascii="ArialMT" w:hAnsi="ArialMT" w:cs="ArialMT"/>
                <w:lang w:val="en-US"/>
              </w:rPr>
              <w:t>Intercultural communication;</w:t>
            </w:r>
          </w:p>
          <w:p w:rsidR="008A0551" w:rsidRPr="005B6CA2" w:rsidRDefault="008A0551" w:rsidP="00991D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>analyze dynamics of scientific problems</w:t>
            </w:r>
            <w:r w:rsidR="00FD352F" w:rsidRPr="005B6CA2">
              <w:rPr>
                <w:rFonts w:ascii="ArialMT" w:hAnsi="ArialMT" w:cs="ArialMT"/>
                <w:lang w:val="en-US"/>
              </w:rPr>
              <w:t xml:space="preserve"> decision</w:t>
            </w:r>
            <w:r w:rsidRPr="005B6CA2">
              <w:rPr>
                <w:rFonts w:ascii="ArialMT" w:hAnsi="ArialMT" w:cs="ArialMT"/>
                <w:lang w:val="en-US"/>
              </w:rPr>
              <w:t xml:space="preserve"> of the course (scientific reviews of  specific </w:t>
            </w:r>
            <w:r w:rsidR="00FD352F" w:rsidRPr="005B6CA2">
              <w:rPr>
                <w:rFonts w:ascii="ArialMT" w:hAnsi="ArialMT" w:cs="ArialMT"/>
                <w:lang w:val="en-US"/>
              </w:rPr>
              <w:t>issues researches</w:t>
            </w:r>
            <w:r w:rsidRPr="005B6CA2">
              <w:rPr>
                <w:rFonts w:ascii="ArialMT" w:hAnsi="ArialMT" w:cs="ArialMT"/>
                <w:lang w:val="en-US"/>
              </w:rPr>
              <w:t>);</w:t>
            </w:r>
          </w:p>
          <w:p w:rsidR="008A0551" w:rsidRPr="005B6CA2" w:rsidRDefault="00B04D66" w:rsidP="00996614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>D</w:t>
            </w:r>
            <w:r w:rsidR="008A0551" w:rsidRPr="005B6CA2">
              <w:rPr>
                <w:rFonts w:ascii="ArialMT" w:hAnsi="ArialMT" w:cs="ArialMT"/>
                <w:lang w:val="en-US"/>
              </w:rPr>
              <w:t xml:space="preserve">) Social: be able to </w:t>
            </w:r>
          </w:p>
          <w:p w:rsidR="008A0551" w:rsidRPr="005B6CA2" w:rsidRDefault="00B04D66" w:rsidP="00991D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lang w:val="en-US"/>
              </w:rPr>
            </w:pPr>
            <w:r w:rsidRPr="005B6CA2">
              <w:rPr>
                <w:lang w:val="en-US"/>
              </w:rPr>
              <w:t>treat other students well</w:t>
            </w:r>
            <w:r w:rsidR="008A0551" w:rsidRPr="005B6CA2">
              <w:rPr>
                <w:lang w:val="en-US"/>
              </w:rPr>
              <w:t>;</w:t>
            </w:r>
          </w:p>
          <w:p w:rsidR="008A0551" w:rsidRPr="005B6CA2" w:rsidRDefault="00B04D66" w:rsidP="00991D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>express adequate expression concerning discipline and other students</w:t>
            </w:r>
            <w:r w:rsidR="008A0551" w:rsidRPr="005B6CA2">
              <w:rPr>
                <w:rFonts w:ascii="ArialMT" w:hAnsi="ArialMT" w:cs="ArialMT"/>
                <w:lang w:val="en-US"/>
              </w:rPr>
              <w:t>;</w:t>
            </w:r>
          </w:p>
          <w:p w:rsidR="008A0551" w:rsidRPr="005B6CA2" w:rsidRDefault="008A0551" w:rsidP="00991D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>accept criticism and to criticize;</w:t>
            </w:r>
            <w:r w:rsidRPr="005B6CA2">
              <w:rPr>
                <w:lang w:val="en-US"/>
              </w:rPr>
              <w:t xml:space="preserve"> </w:t>
            </w:r>
          </w:p>
          <w:p w:rsidR="008A0551" w:rsidRPr="005B6CA2" w:rsidRDefault="0001218F" w:rsidP="00991D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gramStart"/>
            <w:r>
              <w:rPr>
                <w:rFonts w:ascii="ArialMT" w:hAnsi="ArialMT" w:cs="ArialMT"/>
                <w:lang w:val="en-US"/>
              </w:rPr>
              <w:t>work</w:t>
            </w:r>
            <w:proofErr w:type="gramEnd"/>
            <w:r>
              <w:rPr>
                <w:rFonts w:ascii="ArialMT" w:hAnsi="ArialMT" w:cs="ArialMT"/>
                <w:lang w:val="en-US"/>
              </w:rPr>
              <w:t xml:space="preserve"> in a team.</w:t>
            </w:r>
          </w:p>
          <w:p w:rsidR="008A0551" w:rsidRPr="005B6CA2" w:rsidRDefault="00B04D66" w:rsidP="00996614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lastRenderedPageBreak/>
              <w:t>E</w:t>
            </w:r>
            <w:r w:rsidR="008A0551" w:rsidRPr="005B6CA2">
              <w:rPr>
                <w:rFonts w:ascii="ArialMT" w:hAnsi="ArialMT" w:cs="ArialMT"/>
                <w:lang w:val="en-US"/>
              </w:rPr>
              <w:t>) metacompetenсes: be able to</w:t>
            </w:r>
          </w:p>
          <w:p w:rsidR="008A0551" w:rsidRPr="005B6CA2" w:rsidRDefault="008A0551" w:rsidP="00991D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gramStart"/>
            <w:r w:rsidRPr="005B6CA2">
              <w:rPr>
                <w:rFonts w:ascii="ArialMT" w:hAnsi="ArialMT" w:cs="ArialMT"/>
                <w:lang w:val="en-US"/>
              </w:rPr>
              <w:t>recognize</w:t>
            </w:r>
            <w:proofErr w:type="gramEnd"/>
            <w:r w:rsidRPr="005B6CA2">
              <w:rPr>
                <w:rFonts w:ascii="ArialMT" w:hAnsi="ArialMT" w:cs="ArialMT"/>
                <w:lang w:val="en-US"/>
              </w:rPr>
              <w:t xml:space="preserve"> the role of taken course in the implementation of individual learning paths.</w:t>
            </w:r>
          </w:p>
          <w:p w:rsidR="008A0551" w:rsidRPr="005B6CA2" w:rsidRDefault="008A0551" w:rsidP="00FD352F">
            <w:pPr>
              <w:rPr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 xml:space="preserve"> </w:t>
            </w:r>
          </w:p>
        </w:tc>
      </w:tr>
      <w:tr w:rsidR="00E17615" w:rsidRPr="00377F9C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A2" w:rsidRPr="00991D3F" w:rsidRDefault="00FD352F" w:rsidP="003D45AF">
            <w:r w:rsidRPr="00991D3F">
              <w:rPr>
                <w:lang w:val="en-US"/>
              </w:rPr>
              <w:lastRenderedPageBreak/>
              <w:t>Prerequisites</w:t>
            </w:r>
            <w:r w:rsidR="000A07A2" w:rsidRPr="00991D3F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CD" w:rsidRPr="005B6CA2" w:rsidRDefault="00BC51CD" w:rsidP="00FD352F">
            <w:pPr>
              <w:rPr>
                <w:lang w:val="en-US"/>
              </w:rPr>
            </w:pPr>
            <w:r w:rsidRPr="005B6CA2">
              <w:rPr>
                <w:noProof/>
                <w:lang w:val="en-US"/>
              </w:rPr>
              <w:t>Foreign language, modern theory and practice of English, general-professional foreign language, practice of written translation.</w:t>
            </w:r>
          </w:p>
        </w:tc>
      </w:tr>
      <w:tr w:rsidR="00FD352F" w:rsidRPr="00DF6D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C416DF" w:rsidRDefault="00FD352F" w:rsidP="00265C41">
            <w:pPr>
              <w:rPr>
                <w:highlight w:val="yellow"/>
              </w:rPr>
            </w:pPr>
            <w:proofErr w:type="spellStart"/>
            <w:r w:rsidRPr="00C416DF">
              <w:t>References</w:t>
            </w:r>
            <w:proofErr w:type="spellEnd"/>
            <w:r w:rsidRPr="00C416DF">
              <w:t xml:space="preserve"> </w:t>
            </w:r>
            <w:proofErr w:type="spellStart"/>
            <w:r w:rsidRPr="00C416DF">
              <w:t>and</w:t>
            </w:r>
            <w:proofErr w:type="spellEnd"/>
            <w:r w:rsidRPr="00C416DF">
              <w:t xml:space="preserve"> </w:t>
            </w:r>
            <w:proofErr w:type="spellStart"/>
            <w:r w:rsidRPr="00C416DF">
              <w:t>Resources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CD" w:rsidRPr="00881AC6" w:rsidRDefault="00BC51CD" w:rsidP="00BC51CD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kk-KZ"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t>Main</w:t>
              </w:r>
            </w:smartTag>
            <w:r w:rsidRPr="00881AC6">
              <w:rPr>
                <w:b/>
                <w:lang w:val="kk-KZ"/>
              </w:rPr>
              <w:t>:</w:t>
            </w:r>
          </w:p>
          <w:p w:rsidR="00BC51CD" w:rsidRPr="00881AC6" w:rsidRDefault="00BC51CD" w:rsidP="00BC51CD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lang w:val="en-US"/>
              </w:rPr>
            </w:pPr>
            <w:r w:rsidRPr="00881AC6">
              <w:rPr>
                <w:lang w:val="kk-KZ"/>
              </w:rPr>
              <w:t>1</w:t>
            </w:r>
            <w:r w:rsidRPr="00881AC6">
              <w:rPr>
                <w:lang w:val="en-US"/>
              </w:rPr>
              <w:t xml:space="preserve">. </w:t>
            </w:r>
            <w:r w:rsidR="003878FF">
              <w:rPr>
                <w:lang w:val="en-US"/>
              </w:rPr>
              <w:t>New English file</w:t>
            </w:r>
            <w:r w:rsidRPr="00881AC6">
              <w:rPr>
                <w:lang w:val="en-US"/>
              </w:rPr>
              <w:t>. Intermediate. Student’s Book (</w:t>
            </w:r>
            <w:r w:rsidR="003878FF">
              <w:rPr>
                <w:lang w:val="en-US"/>
              </w:rPr>
              <w:t xml:space="preserve">Clive </w:t>
            </w:r>
            <w:proofErr w:type="spellStart"/>
            <w:r w:rsidR="003878FF">
              <w:rPr>
                <w:lang w:val="en-US"/>
              </w:rPr>
              <w:t>O</w:t>
            </w:r>
            <w:r w:rsidR="0065550D">
              <w:rPr>
                <w:lang w:val="en-US"/>
              </w:rPr>
              <w:t>x</w:t>
            </w:r>
            <w:r w:rsidR="003878FF">
              <w:rPr>
                <w:lang w:val="en-US"/>
              </w:rPr>
              <w:t>enden</w:t>
            </w:r>
            <w:proofErr w:type="spellEnd"/>
            <w:r w:rsidRPr="00881AC6">
              <w:rPr>
                <w:lang w:val="en-US"/>
              </w:rPr>
              <w:t xml:space="preserve"> and </w:t>
            </w:r>
            <w:r w:rsidR="003878FF">
              <w:rPr>
                <w:lang w:val="en-US"/>
              </w:rPr>
              <w:t xml:space="preserve">Christina </w:t>
            </w:r>
            <w:proofErr w:type="spellStart"/>
            <w:r w:rsidR="003878FF">
              <w:rPr>
                <w:lang w:val="en-US"/>
              </w:rPr>
              <w:t>Lathan-Koening</w:t>
            </w:r>
            <w:proofErr w:type="spellEnd"/>
            <w:r w:rsidRPr="00881AC6">
              <w:rPr>
                <w:lang w:val="en-US"/>
              </w:rPr>
              <w:t xml:space="preserve">). – </w:t>
            </w:r>
            <w:smartTag w:uri="urn:schemas-microsoft-com:office:smarttags" w:element="place">
              <w:smartTag w:uri="urn:schemas-microsoft-com:office:smarttags" w:element="PlaceName">
                <w:r w:rsidRPr="00881AC6">
                  <w:rPr>
                    <w:lang w:val="en-US"/>
                  </w:rPr>
                  <w:t>Oxford</w:t>
                </w:r>
              </w:smartTag>
              <w:r w:rsidRPr="00881AC6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881AC6">
                  <w:rPr>
                    <w:lang w:val="en-US"/>
                  </w:rPr>
                  <w:t>University</w:t>
                </w:r>
              </w:smartTag>
            </w:smartTag>
            <w:r w:rsidRPr="00881AC6">
              <w:rPr>
                <w:lang w:val="en-US"/>
              </w:rPr>
              <w:t xml:space="preserve"> Press, 2009</w:t>
            </w:r>
          </w:p>
          <w:p w:rsidR="00BC51CD" w:rsidRPr="00881AC6" w:rsidRDefault="00BC51CD" w:rsidP="00BC51CD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lang w:val="en-US"/>
              </w:rPr>
            </w:pPr>
            <w:r w:rsidRPr="00881AC6">
              <w:rPr>
                <w:lang w:val="en-US"/>
              </w:rPr>
              <w:t xml:space="preserve">2. </w:t>
            </w:r>
            <w:r w:rsidR="0065550D">
              <w:rPr>
                <w:lang w:val="en-US"/>
              </w:rPr>
              <w:t>New English file</w:t>
            </w:r>
            <w:r w:rsidR="0065550D" w:rsidRPr="00881AC6">
              <w:rPr>
                <w:lang w:val="en-US"/>
              </w:rPr>
              <w:t xml:space="preserve">. Intermediate. </w:t>
            </w:r>
            <w:r w:rsidR="0065550D">
              <w:rPr>
                <w:lang w:val="en-US"/>
              </w:rPr>
              <w:t xml:space="preserve">Work </w:t>
            </w:r>
            <w:r w:rsidR="0065550D" w:rsidRPr="00881AC6">
              <w:rPr>
                <w:lang w:val="en-US"/>
              </w:rPr>
              <w:t>Book (</w:t>
            </w:r>
            <w:r w:rsidR="0065550D">
              <w:rPr>
                <w:lang w:val="en-US"/>
              </w:rPr>
              <w:t xml:space="preserve">Clive </w:t>
            </w:r>
            <w:proofErr w:type="spellStart"/>
            <w:r w:rsidR="0065550D">
              <w:rPr>
                <w:lang w:val="en-US"/>
              </w:rPr>
              <w:t>Oxenden</w:t>
            </w:r>
            <w:proofErr w:type="spellEnd"/>
            <w:r w:rsidR="0065550D" w:rsidRPr="00881AC6">
              <w:rPr>
                <w:lang w:val="en-US"/>
              </w:rPr>
              <w:t xml:space="preserve"> and </w:t>
            </w:r>
            <w:r w:rsidR="0065550D">
              <w:rPr>
                <w:lang w:val="en-US"/>
              </w:rPr>
              <w:t xml:space="preserve">Christina </w:t>
            </w:r>
            <w:proofErr w:type="spellStart"/>
            <w:r w:rsidR="0065550D">
              <w:rPr>
                <w:lang w:val="en-US"/>
              </w:rPr>
              <w:t>Lathan-Koening</w:t>
            </w:r>
            <w:proofErr w:type="spellEnd"/>
            <w:r w:rsidR="0065550D" w:rsidRPr="00881AC6">
              <w:rPr>
                <w:lang w:val="en-US"/>
              </w:rPr>
              <w:t>). – Oxford University Press, 2009</w:t>
            </w:r>
          </w:p>
          <w:p w:rsidR="00BC51CD" w:rsidRPr="00BC51CD" w:rsidRDefault="0065550D" w:rsidP="00BC51CD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C51CD" w:rsidRPr="00881AC6">
              <w:rPr>
                <w:lang w:val="en-US"/>
              </w:rPr>
              <w:t xml:space="preserve">. Concise </w:t>
            </w:r>
            <w:smartTag w:uri="urn:schemas-microsoft-com:office:smarttags" w:element="place">
              <w:smartTag w:uri="urn:schemas-microsoft-com:office:smarttags" w:element="City">
                <w:r w:rsidR="00BC51CD" w:rsidRPr="00881AC6">
                  <w:rPr>
                    <w:lang w:val="en-US"/>
                  </w:rPr>
                  <w:t>Oxford</w:t>
                </w:r>
              </w:smartTag>
            </w:smartTag>
            <w:r w:rsidR="00BC51CD" w:rsidRPr="00881AC6">
              <w:rPr>
                <w:lang w:val="en-US"/>
              </w:rPr>
              <w:t xml:space="preserve"> Russian Dictionary. University Press, 2007</w:t>
            </w:r>
          </w:p>
          <w:p w:rsidR="00BC51CD" w:rsidRPr="00881AC6" w:rsidRDefault="00BC51CD" w:rsidP="00BC51CD">
            <w:pPr>
              <w:pStyle w:val="a7"/>
              <w:spacing w:after="0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en-US"/>
              </w:rPr>
              <w:t>Supplementary</w:t>
            </w:r>
            <w:r w:rsidRPr="00881AC6">
              <w:rPr>
                <w:b/>
                <w:lang w:val="kk-KZ"/>
              </w:rPr>
              <w:t>:</w:t>
            </w:r>
          </w:p>
          <w:p w:rsidR="00BC51CD" w:rsidRPr="00BC51CD" w:rsidRDefault="00BC51CD" w:rsidP="00BC51CD">
            <w:pPr>
              <w:pStyle w:val="a7"/>
              <w:spacing w:after="0"/>
              <w:ind w:left="0"/>
              <w:jc w:val="center"/>
              <w:rPr>
                <w:lang w:val="en-US"/>
              </w:rPr>
            </w:pPr>
          </w:p>
          <w:p w:rsidR="00BC51CD" w:rsidRPr="00881AC6" w:rsidRDefault="00BC51CD" w:rsidP="00BC51CD">
            <w:pPr>
              <w:rPr>
                <w:lang w:val="en-US"/>
              </w:rPr>
            </w:pPr>
            <w:r w:rsidRPr="00881AC6">
              <w:rPr>
                <w:lang w:val="kk-KZ"/>
              </w:rPr>
              <w:t>1.</w:t>
            </w:r>
            <w:r w:rsidRPr="00881AC6">
              <w:rPr>
                <w:lang w:val="en-US"/>
              </w:rPr>
              <w:t xml:space="preserve"> </w:t>
            </w:r>
            <w:r w:rsidRPr="00881AC6">
              <w:rPr>
                <w:lang w:val="kk-KZ"/>
              </w:rPr>
              <w:t>«</w:t>
            </w:r>
            <w:r w:rsidRPr="00881AC6">
              <w:rPr>
                <w:lang w:val="en-US"/>
              </w:rPr>
              <w:t>Practical English Grammar Exercises</w:t>
            </w:r>
            <w:r w:rsidRPr="00881AC6">
              <w:rPr>
                <w:lang w:val="kk-KZ"/>
              </w:rPr>
              <w:t>»</w:t>
            </w:r>
            <w:r w:rsidRPr="00881AC6">
              <w:rPr>
                <w:lang w:val="en-US"/>
              </w:rPr>
              <w:t xml:space="preserve"> A.J. Thompson &amp; A.V. Martinet.  </w:t>
            </w:r>
            <w:smartTag w:uri="urn:schemas-microsoft-com:office:smarttags" w:element="place">
              <w:smartTag w:uri="urn:schemas-microsoft-com:office:smarttags" w:element="PlaceName">
                <w:r w:rsidRPr="00881AC6">
                  <w:rPr>
                    <w:lang w:val="en-US"/>
                  </w:rPr>
                  <w:t>Oxford</w:t>
                </w:r>
              </w:smartTag>
              <w:r w:rsidRPr="00881AC6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881AC6">
                  <w:rPr>
                    <w:lang w:val="en-US"/>
                  </w:rPr>
                  <w:t>University</w:t>
                </w:r>
              </w:smartTag>
            </w:smartTag>
            <w:r w:rsidRPr="00881AC6">
              <w:rPr>
                <w:lang w:val="en-US"/>
              </w:rPr>
              <w:t xml:space="preserve"> Press. 2000</w:t>
            </w:r>
          </w:p>
          <w:p w:rsidR="00BC51CD" w:rsidRPr="00881AC6" w:rsidRDefault="00BC51CD" w:rsidP="00BC51CD">
            <w:pPr>
              <w:rPr>
                <w:lang w:val="kk-KZ"/>
              </w:rPr>
            </w:pPr>
            <w:r w:rsidRPr="00881AC6">
              <w:rPr>
                <w:lang w:val="en-US"/>
              </w:rPr>
              <w:t xml:space="preserve">2. </w:t>
            </w:r>
            <w:r w:rsidRPr="00881AC6">
              <w:rPr>
                <w:lang w:val="kk-KZ"/>
              </w:rPr>
              <w:t>«</w:t>
            </w:r>
            <w:r w:rsidRPr="00881AC6">
              <w:rPr>
                <w:lang w:val="en-US"/>
              </w:rPr>
              <w:t>Practical English Grammar</w:t>
            </w:r>
            <w:r w:rsidRPr="00881AC6">
              <w:rPr>
                <w:lang w:val="kk-KZ"/>
              </w:rPr>
              <w:t>»</w:t>
            </w:r>
            <w:r w:rsidRPr="00881AC6">
              <w:rPr>
                <w:lang w:val="en-US"/>
              </w:rPr>
              <w:t xml:space="preserve"> 4</w:t>
            </w:r>
            <w:r w:rsidRPr="00881AC6">
              <w:rPr>
                <w:vertAlign w:val="superscript"/>
                <w:lang w:val="en-US"/>
              </w:rPr>
              <w:t>th</w:t>
            </w:r>
            <w:r w:rsidRPr="00881AC6">
              <w:rPr>
                <w:lang w:val="en-US"/>
              </w:rPr>
              <w:t xml:space="preserve"> edition. A.J. Thompson &amp; A.V. Martinet.  </w:t>
            </w:r>
            <w:smartTag w:uri="urn:schemas-microsoft-com:office:smarttags" w:element="place">
              <w:smartTag w:uri="urn:schemas-microsoft-com:office:smarttags" w:element="PlaceName">
                <w:r w:rsidRPr="00881AC6">
                  <w:rPr>
                    <w:lang w:val="en-US"/>
                  </w:rPr>
                  <w:t>Oxford</w:t>
                </w:r>
              </w:smartTag>
              <w:r w:rsidRPr="00881AC6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881AC6">
                  <w:rPr>
                    <w:lang w:val="en-US"/>
                  </w:rPr>
                  <w:t>University</w:t>
                </w:r>
              </w:smartTag>
            </w:smartTag>
            <w:r w:rsidRPr="00881AC6">
              <w:rPr>
                <w:lang w:val="en-US"/>
              </w:rPr>
              <w:t xml:space="preserve"> Press. 2000</w:t>
            </w:r>
          </w:p>
          <w:p w:rsidR="00BC51CD" w:rsidRPr="00881AC6" w:rsidRDefault="00BC51CD" w:rsidP="00BC51CD">
            <w:pPr>
              <w:rPr>
                <w:lang w:val="kk-KZ"/>
              </w:rPr>
            </w:pPr>
            <w:r w:rsidRPr="00881AC6">
              <w:rPr>
                <w:lang w:val="en-US"/>
              </w:rPr>
              <w:t xml:space="preserve">3. </w:t>
            </w:r>
            <w:r w:rsidRPr="00881AC6">
              <w:rPr>
                <w:lang w:val="kk-KZ"/>
              </w:rPr>
              <w:t>«</w:t>
            </w:r>
            <w:r w:rsidRPr="00881AC6">
              <w:rPr>
                <w:lang w:val="en-US"/>
              </w:rPr>
              <w:t>Advanced English Practice</w:t>
            </w:r>
            <w:r w:rsidRPr="00881AC6">
              <w:rPr>
                <w:lang w:val="kk-KZ"/>
              </w:rPr>
              <w:t>»</w:t>
            </w:r>
            <w:r w:rsidRPr="00881AC6">
              <w:rPr>
                <w:lang w:val="en-US"/>
              </w:rPr>
              <w:t xml:space="preserve"> 3d edition. B.D. Graver. </w:t>
            </w:r>
            <w:smartTag w:uri="urn:schemas-microsoft-com:office:smarttags" w:element="place">
              <w:smartTag w:uri="urn:schemas-microsoft-com:office:smarttags" w:element="PlaceName">
                <w:r w:rsidRPr="00881AC6">
                  <w:rPr>
                    <w:lang w:val="en-US"/>
                  </w:rPr>
                  <w:t>Oxford</w:t>
                </w:r>
              </w:smartTag>
              <w:r w:rsidRPr="00881AC6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881AC6">
                  <w:rPr>
                    <w:lang w:val="en-US"/>
                  </w:rPr>
                  <w:t>University</w:t>
                </w:r>
              </w:smartTag>
            </w:smartTag>
            <w:r w:rsidRPr="00881AC6">
              <w:rPr>
                <w:lang w:val="en-US"/>
              </w:rPr>
              <w:t xml:space="preserve"> Press 2000</w:t>
            </w:r>
          </w:p>
          <w:p w:rsidR="00FD352F" w:rsidRPr="00C416DF" w:rsidRDefault="00FD352F" w:rsidP="00265C41">
            <w:pPr>
              <w:rPr>
                <w:b/>
                <w:color w:val="FF6600"/>
                <w:highlight w:val="yellow"/>
              </w:rPr>
            </w:pPr>
          </w:p>
        </w:tc>
      </w:tr>
      <w:tr w:rsidR="00FD352F" w:rsidRPr="00DF6D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643FE4" w:rsidRDefault="00FD352F" w:rsidP="00265C41">
            <w:pPr>
              <w:rPr>
                <w:highlight w:val="yellow"/>
                <w:lang w:val="en-US"/>
              </w:rPr>
            </w:pPr>
            <w:r w:rsidRPr="0065550D">
              <w:rPr>
                <w:lang w:val="en-US"/>
              </w:rPr>
              <w:t>Academic policy of the course in the context of university moral and ethical values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65550D" w:rsidRDefault="00FD352F" w:rsidP="00265C41">
            <w:pPr>
              <w:rPr>
                <w:lang w:val="en-US"/>
              </w:rPr>
            </w:pPr>
            <w:r w:rsidRPr="0065550D">
              <w:rPr>
                <w:b/>
                <w:lang w:val="en-US"/>
              </w:rPr>
              <w:t xml:space="preserve">Academic </w:t>
            </w:r>
            <w:proofErr w:type="spellStart"/>
            <w:r w:rsidRPr="0065550D">
              <w:rPr>
                <w:b/>
                <w:lang w:val="en-US"/>
              </w:rPr>
              <w:t>Behaviour</w:t>
            </w:r>
            <w:proofErr w:type="spellEnd"/>
            <w:r w:rsidRPr="0065550D">
              <w:rPr>
                <w:b/>
                <w:lang w:val="en-US"/>
              </w:rPr>
              <w:t xml:space="preserve"> Rules</w:t>
            </w:r>
            <w:proofErr w:type="gramStart"/>
            <w:r w:rsidRPr="0065550D">
              <w:rPr>
                <w:b/>
                <w:lang w:val="en-US"/>
              </w:rPr>
              <w:t>:</w:t>
            </w:r>
            <w:proofErr w:type="gramEnd"/>
            <w:r w:rsidRPr="0065550D">
              <w:rPr>
                <w:lang w:val="en-US"/>
              </w:rPr>
              <w:br/>
              <w:t>Compulsory attendance in the classroom, the impermissibility of  late attendance. Without advance notice of absence and undue tardiness to the teacher is estimated at 0 points.</w:t>
            </w:r>
          </w:p>
          <w:p w:rsidR="00FD352F" w:rsidRPr="0065550D" w:rsidRDefault="00FD352F" w:rsidP="00265C41">
            <w:pPr>
              <w:rPr>
                <w:lang w:val="en-US"/>
              </w:rPr>
            </w:pPr>
            <w:r w:rsidRPr="0065550D">
              <w:rPr>
                <w:lang w:val="en-US"/>
              </w:rPr>
              <w:t>Submission of assignments (Independent work of students, midterm control, laboratory tasks, projects and etc.) prior to the deadlines.  The violation of submission deadlines leads to the deduction of penalty points.</w:t>
            </w:r>
          </w:p>
          <w:p w:rsidR="00FD352F" w:rsidRPr="00C416DF" w:rsidRDefault="00FD352F" w:rsidP="00265C41">
            <w:pPr>
              <w:rPr>
                <w:highlight w:val="yellow"/>
              </w:rPr>
            </w:pPr>
            <w:r w:rsidRPr="0065550D">
              <w:rPr>
                <w:b/>
                <w:lang w:val="en-US"/>
              </w:rPr>
              <w:t>Academic values</w:t>
            </w:r>
            <w:proofErr w:type="gramStart"/>
            <w:r w:rsidRPr="0065550D">
              <w:rPr>
                <w:b/>
                <w:lang w:val="en-US"/>
              </w:rPr>
              <w:t>:</w:t>
            </w:r>
            <w:proofErr w:type="gramEnd"/>
            <w:r w:rsidRPr="0065550D">
              <w:rPr>
                <w:lang w:val="en-US"/>
              </w:rPr>
              <w:br/>
              <w:t xml:space="preserve">Academic honesty and integrity: independent performance of assignments; inadmissibility of plagiarism, forgery, cheating at all stages of the knowledge control, and disrespectful attitude towards teachers. (The code of </w:t>
            </w:r>
            <w:proofErr w:type="spellStart"/>
            <w:r w:rsidRPr="0065550D">
              <w:rPr>
                <w:lang w:val="en-US"/>
              </w:rPr>
              <w:t>KazNU</w:t>
            </w:r>
            <w:proofErr w:type="spellEnd"/>
            <w:r w:rsidRPr="0065550D">
              <w:rPr>
                <w:lang w:val="en-US"/>
              </w:rPr>
              <w:t xml:space="preserve"> Student’s honor)</w:t>
            </w:r>
            <w:r w:rsidRPr="0065550D">
              <w:rPr>
                <w:lang w:val="en-US"/>
              </w:rPr>
              <w:br/>
              <w:t xml:space="preserve">Students with disabilities may receive advice via ... </w:t>
            </w:r>
            <w:r>
              <w:t>E- address, phone ...</w:t>
            </w:r>
          </w:p>
        </w:tc>
      </w:tr>
      <w:tr w:rsidR="00FD352F" w:rsidRPr="00DF6D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4B0745" w:rsidRDefault="00FD352F" w:rsidP="00265C41">
            <w:pPr>
              <w:rPr>
                <w:highlight w:val="yellow"/>
                <w:lang w:val="en-US"/>
              </w:rPr>
            </w:pPr>
            <w:r w:rsidRPr="004B0745">
              <w:rPr>
                <w:lang w:val="en-US"/>
              </w:rPr>
              <w:t>Evaluation and attestation policy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C416DF" w:rsidRDefault="00FD352F" w:rsidP="00265C41">
            <w:pPr>
              <w:rPr>
                <w:highlight w:val="yellow"/>
              </w:rPr>
            </w:pPr>
            <w:r w:rsidRPr="0065550D">
              <w:rPr>
                <w:b/>
                <w:lang w:val="en-US"/>
              </w:rPr>
              <w:t>Criteria-based evaluation:</w:t>
            </w:r>
            <w:r w:rsidRPr="0065550D">
              <w:rPr>
                <w:lang w:val="en-US"/>
              </w:rPr>
              <w:t xml:space="preserve"> assessment of learning outcomes in correlation with descriptors (verification of competence formation during midterm control and examinations).</w:t>
            </w:r>
            <w:r w:rsidRPr="0065550D">
              <w:rPr>
                <w:lang w:val="en-US"/>
              </w:rPr>
              <w:br/>
            </w:r>
            <w:r w:rsidRPr="0065550D">
              <w:rPr>
                <w:b/>
                <w:lang w:val="en-US"/>
              </w:rPr>
              <w:t>Summative evaluation:</w:t>
            </w:r>
            <w:r w:rsidRPr="0065550D">
              <w:rPr>
                <w:lang w:val="en-US"/>
              </w:rPr>
              <w:t xml:space="preserve"> evaluation of the presence and activity of the work in the classroom; assessment of the assignment, independent work of students, (project / case study / program / ...</w:t>
            </w:r>
            <w:proofErr w:type="gramStart"/>
            <w:r w:rsidRPr="0065550D">
              <w:rPr>
                <w:lang w:val="en-US"/>
              </w:rPr>
              <w:t>)</w:t>
            </w:r>
            <w:proofErr w:type="gramEnd"/>
            <w:r w:rsidRPr="0065550D">
              <w:rPr>
                <w:lang w:val="en-US"/>
              </w:rPr>
              <w:br/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formula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calculating</w:t>
            </w:r>
            <w:proofErr w:type="spellEnd"/>
            <w:r>
              <w:t xml:space="preserve"> the final grade.</w:t>
            </w:r>
          </w:p>
        </w:tc>
      </w:tr>
      <w:tr w:rsidR="00FD352F" w:rsidRPr="00377F9C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643FE4" w:rsidRDefault="00FD352F" w:rsidP="00265C41">
            <w:pPr>
              <w:rPr>
                <w:highlight w:val="yellow"/>
                <w:lang w:val="en-US"/>
              </w:rPr>
            </w:pPr>
            <w:r w:rsidRPr="0065550D">
              <w:rPr>
                <w:lang w:val="en-US"/>
              </w:rPr>
              <w:t>Calendar (schedule) the implementation of the course content (Appendix 1)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643FE4" w:rsidRDefault="00FD352F" w:rsidP="00265C41">
            <w:pPr>
              <w:rPr>
                <w:highlight w:val="yellow"/>
                <w:lang w:val="en-US"/>
              </w:rPr>
            </w:pPr>
            <w:r w:rsidRPr="0065550D">
              <w:rPr>
                <w:lang w:val="en-US"/>
              </w:rPr>
              <w:t>Weekly description of lecture topics, practical / seminar / laboratory / project work , assignments for independent work of students; an indication of the topic scope and grading scheme, including an assessment of the control task.</w:t>
            </w:r>
            <w:r w:rsidRPr="0065550D">
              <w:rPr>
                <w:lang w:val="en-US"/>
              </w:rPr>
              <w:br/>
              <w:t>Summary and analysis of the curriculum content after the first half of the semester (midterm control 1) in the form of a scientific essay / system-oriented analysis of scientific issues of studied topics / presentation of individual case studies / evaluation of personal contribution to the development of a group project assignment, and others.</w:t>
            </w:r>
          </w:p>
        </w:tc>
      </w:tr>
    </w:tbl>
    <w:p w:rsidR="000A07A2" w:rsidRPr="00643FE4" w:rsidRDefault="000A07A2" w:rsidP="000A07A2">
      <w:pPr>
        <w:jc w:val="center"/>
        <w:rPr>
          <w:lang w:val="en-US"/>
        </w:rPr>
      </w:pPr>
    </w:p>
    <w:p w:rsidR="00D57BAA" w:rsidRPr="00643FE4" w:rsidRDefault="00D57BAA" w:rsidP="00D57BAA">
      <w:pPr>
        <w:jc w:val="right"/>
        <w:rPr>
          <w:lang w:val="en-US"/>
        </w:rPr>
      </w:pPr>
    </w:p>
    <w:p w:rsidR="00643FE4" w:rsidRPr="00643FE4" w:rsidRDefault="00643FE4" w:rsidP="00D57BAA">
      <w:pPr>
        <w:jc w:val="right"/>
        <w:rPr>
          <w:b/>
          <w:lang w:val="en-US"/>
        </w:rPr>
      </w:pPr>
    </w:p>
    <w:p w:rsidR="00F70732" w:rsidRDefault="00F70732" w:rsidP="00D57BAA">
      <w:pPr>
        <w:jc w:val="right"/>
        <w:rPr>
          <w:b/>
          <w:lang w:val="en-US"/>
        </w:rPr>
      </w:pPr>
    </w:p>
    <w:p w:rsidR="00F70732" w:rsidRDefault="00F70732" w:rsidP="00D57BAA">
      <w:pPr>
        <w:jc w:val="right"/>
        <w:rPr>
          <w:b/>
          <w:lang w:val="en-US"/>
        </w:rPr>
      </w:pPr>
    </w:p>
    <w:p w:rsidR="007D675A" w:rsidRPr="00643FE4" w:rsidRDefault="00770F0E" w:rsidP="00D57BAA">
      <w:pPr>
        <w:jc w:val="right"/>
        <w:rPr>
          <w:b/>
          <w:lang w:val="en-US"/>
        </w:rPr>
      </w:pPr>
      <w:r>
        <w:rPr>
          <w:b/>
          <w:lang w:val="en-US"/>
        </w:rPr>
        <w:t>APPENDIX</w:t>
      </w:r>
      <w:r w:rsidR="007D089E" w:rsidRPr="00643FE4">
        <w:rPr>
          <w:b/>
          <w:lang w:val="en-US"/>
        </w:rPr>
        <w:t xml:space="preserve"> </w:t>
      </w:r>
      <w:r w:rsidR="00D57BAA" w:rsidRPr="00643FE4">
        <w:rPr>
          <w:b/>
          <w:lang w:val="en-US"/>
        </w:rPr>
        <w:t>1</w:t>
      </w:r>
    </w:p>
    <w:p w:rsidR="007D089E" w:rsidRPr="00643FE4" w:rsidRDefault="007D089E" w:rsidP="00D57BAA">
      <w:pPr>
        <w:jc w:val="right"/>
        <w:rPr>
          <w:lang w:val="en-US"/>
        </w:rPr>
      </w:pPr>
    </w:p>
    <w:p w:rsidR="007D089E" w:rsidRPr="0065550D" w:rsidRDefault="00FD352F" w:rsidP="00D57BAA">
      <w:pPr>
        <w:jc w:val="right"/>
        <w:rPr>
          <w:lang w:val="en-US"/>
        </w:rPr>
      </w:pPr>
      <w:r w:rsidRPr="0065550D">
        <w:rPr>
          <w:lang w:val="en-US"/>
        </w:rPr>
        <w:t>Calendar (schedule) the implementation of the course content</w:t>
      </w:r>
    </w:p>
    <w:p w:rsidR="00FD352F" w:rsidRPr="00770F0E" w:rsidRDefault="00FD352F" w:rsidP="00D57BAA">
      <w:pPr>
        <w:jc w:val="right"/>
        <w:rPr>
          <w:lang w:val="en-US"/>
        </w:rPr>
      </w:pPr>
    </w:p>
    <w:p w:rsidR="00C872E6" w:rsidRPr="0065550D" w:rsidRDefault="00FD352F" w:rsidP="00FD352F">
      <w:pPr>
        <w:rPr>
          <w:b/>
          <w:lang w:val="en-US"/>
        </w:rPr>
      </w:pPr>
      <w:r w:rsidRPr="0065550D">
        <w:rPr>
          <w:b/>
          <w:lang w:val="en-US"/>
        </w:rPr>
        <w:t>Calendar (schedule) the implementation of the course content:</w:t>
      </w: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5002"/>
        <w:gridCol w:w="1130"/>
        <w:gridCol w:w="2247"/>
      </w:tblGrid>
      <w:tr w:rsidR="00C872E6">
        <w:trPr>
          <w:jc w:val="center"/>
        </w:trPr>
        <w:tc>
          <w:tcPr>
            <w:tcW w:w="1311" w:type="dxa"/>
          </w:tcPr>
          <w:p w:rsidR="00C872E6" w:rsidRPr="00770F0E" w:rsidRDefault="00770F0E" w:rsidP="00770F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</w:t>
            </w:r>
            <w:r w:rsidR="00C872E6">
              <w:t xml:space="preserve"> / </w:t>
            </w:r>
            <w:r>
              <w:rPr>
                <w:lang w:val="en-US"/>
              </w:rPr>
              <w:t>date</w:t>
            </w:r>
          </w:p>
        </w:tc>
        <w:tc>
          <w:tcPr>
            <w:tcW w:w="5002" w:type="dxa"/>
          </w:tcPr>
          <w:p w:rsidR="00C872E6" w:rsidRPr="00770F0E" w:rsidRDefault="00770F0E" w:rsidP="00FD35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Topic</w:t>
            </w:r>
            <w:r w:rsidRPr="00770F0E">
              <w:rPr>
                <w:lang w:val="en-US"/>
              </w:rPr>
              <w:t xml:space="preserve"> </w:t>
            </w:r>
            <w:r>
              <w:rPr>
                <w:lang w:val="en-US"/>
              </w:rPr>
              <w:t>title</w:t>
            </w:r>
            <w:r w:rsidR="00C872E6" w:rsidRPr="00770F0E">
              <w:rPr>
                <w:lang w:val="en-US"/>
              </w:rPr>
              <w:t xml:space="preserve"> (</w:t>
            </w:r>
            <w:r>
              <w:rPr>
                <w:lang w:val="en-US"/>
              </w:rPr>
              <w:t>lectures</w:t>
            </w:r>
            <w:r w:rsidR="00C872E6" w:rsidRPr="00770F0E">
              <w:rPr>
                <w:lang w:val="en-US"/>
              </w:rPr>
              <w:t xml:space="preserve">, </w:t>
            </w:r>
            <w:r>
              <w:rPr>
                <w:lang w:val="en-US"/>
              </w:rPr>
              <w:t>pra</w:t>
            </w:r>
            <w:r w:rsidR="00FD352F">
              <w:rPr>
                <w:lang w:val="en-US"/>
              </w:rPr>
              <w:t>c</w:t>
            </w:r>
            <w:r>
              <w:rPr>
                <w:lang w:val="en-US"/>
              </w:rPr>
              <w:t>tical classes</w:t>
            </w:r>
            <w:r w:rsidR="00C872E6" w:rsidRPr="00770F0E">
              <w:rPr>
                <w:lang w:val="en-US"/>
              </w:rPr>
              <w:t xml:space="preserve">, </w:t>
            </w:r>
            <w:r w:rsidR="00FD352F">
              <w:rPr>
                <w:lang w:val="en-US"/>
              </w:rPr>
              <w:t>I</w:t>
            </w:r>
            <w:r w:rsidRPr="0065550D">
              <w:rPr>
                <w:lang w:val="en-US"/>
              </w:rPr>
              <w:t>ndependent work</w:t>
            </w:r>
            <w:r w:rsidR="00FD352F" w:rsidRPr="0065550D">
              <w:rPr>
                <w:lang w:val="en-US"/>
              </w:rPr>
              <w:t xml:space="preserve"> of students</w:t>
            </w:r>
            <w:r w:rsidR="00C872E6" w:rsidRPr="00770F0E">
              <w:rPr>
                <w:lang w:val="en-US"/>
              </w:rPr>
              <w:t>)</w:t>
            </w:r>
          </w:p>
        </w:tc>
        <w:tc>
          <w:tcPr>
            <w:tcW w:w="1130" w:type="dxa"/>
          </w:tcPr>
          <w:p w:rsidR="00C872E6" w:rsidRPr="00770F0E" w:rsidRDefault="00770F0E" w:rsidP="005528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hours</w:t>
            </w:r>
          </w:p>
        </w:tc>
        <w:tc>
          <w:tcPr>
            <w:tcW w:w="2247" w:type="dxa"/>
          </w:tcPr>
          <w:p w:rsidR="00C872E6" w:rsidRPr="00770F0E" w:rsidRDefault="00770F0E" w:rsidP="0055284C">
            <w:pPr>
              <w:jc w:val="center"/>
              <w:rPr>
                <w:lang w:val="en-US"/>
              </w:rPr>
            </w:pPr>
            <w:r>
              <w:t>M</w:t>
            </w:r>
            <w:r w:rsidRPr="00770F0E">
              <w:t>aximum score</w:t>
            </w:r>
          </w:p>
        </w:tc>
      </w:tr>
      <w:tr w:rsidR="00C872E6">
        <w:trPr>
          <w:jc w:val="center"/>
        </w:trPr>
        <w:tc>
          <w:tcPr>
            <w:tcW w:w="1311" w:type="dxa"/>
          </w:tcPr>
          <w:p w:rsidR="00C872E6" w:rsidRDefault="00C872E6" w:rsidP="0055284C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C872E6" w:rsidRDefault="00C872E6" w:rsidP="0055284C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C872E6" w:rsidRDefault="00C872E6" w:rsidP="0055284C">
            <w:pPr>
              <w:jc w:val="center"/>
            </w:pPr>
            <w:r>
              <w:t>3</w:t>
            </w:r>
          </w:p>
        </w:tc>
        <w:tc>
          <w:tcPr>
            <w:tcW w:w="2247" w:type="dxa"/>
          </w:tcPr>
          <w:p w:rsidR="00C872E6" w:rsidRPr="000F4547" w:rsidRDefault="000F4547" w:rsidP="005528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BB0F76">
        <w:trPr>
          <w:jc w:val="center"/>
        </w:trPr>
        <w:tc>
          <w:tcPr>
            <w:tcW w:w="1311" w:type="dxa"/>
          </w:tcPr>
          <w:p w:rsidR="000F4547" w:rsidRDefault="000F4547" w:rsidP="00FE5878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DA091A" w:rsidRPr="003966C7" w:rsidRDefault="000F4547" w:rsidP="00DA091A">
            <w:pPr>
              <w:rPr>
                <w:i/>
                <w:lang w:val="kk-KZ"/>
              </w:rPr>
            </w:pPr>
            <w:r w:rsidRPr="00410217">
              <w:rPr>
                <w:lang w:val="kk-KZ"/>
              </w:rPr>
              <w:t xml:space="preserve">1 </w:t>
            </w:r>
            <w:r>
              <w:rPr>
                <w:lang w:val="en-US"/>
              </w:rPr>
              <w:t>Seminar</w:t>
            </w:r>
            <w:r w:rsidRPr="00410217">
              <w:rPr>
                <w:i/>
                <w:lang w:val="kk-KZ"/>
              </w:rPr>
              <w:t xml:space="preserve"> </w:t>
            </w:r>
            <w:r w:rsidRPr="00410217">
              <w:rPr>
                <w:i/>
                <w:lang w:val="en-US"/>
              </w:rPr>
              <w:t xml:space="preserve"> </w:t>
            </w:r>
            <w:r w:rsidR="00DA091A" w:rsidRPr="003966C7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What is Intercultural communication</w:t>
            </w:r>
            <w:r w:rsidR="00DA091A" w:rsidRPr="003966C7">
              <w:rPr>
                <w:i/>
                <w:lang w:val="kk-KZ"/>
              </w:rPr>
              <w:t xml:space="preserve">» </w:t>
            </w:r>
          </w:p>
          <w:p w:rsidR="00DA091A" w:rsidRPr="00151410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) Elements of culture. Give detailed information</w:t>
            </w:r>
          </w:p>
          <w:p w:rsidR="00DA091A" w:rsidRDefault="00DA091A" w:rsidP="00DA091A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>) What is Intercultural communication?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3</w:t>
            </w:r>
            <w:r w:rsidRPr="006E4D1B">
              <w:rPr>
                <w:lang w:val="en-US"/>
              </w:rPr>
              <w:t xml:space="preserve">) </w:t>
            </w:r>
            <w:r>
              <w:rPr>
                <w:lang w:val="en-US"/>
              </w:rPr>
              <w:t xml:space="preserve">What are the main reasons of appearing the term </w:t>
            </w:r>
            <w:r>
              <w:rPr>
                <w:lang w:val="kk-KZ"/>
              </w:rPr>
              <w:t>«</w:t>
            </w:r>
            <w:r>
              <w:rPr>
                <w:lang w:val="en-US"/>
              </w:rPr>
              <w:t>Intercultural communication</w:t>
            </w:r>
            <w:r>
              <w:rPr>
                <w:lang w:val="kk-KZ"/>
              </w:rPr>
              <w:t>»</w:t>
            </w:r>
            <w:r>
              <w:rPr>
                <w:lang w:val="en-US"/>
              </w:rPr>
              <w:t xml:space="preserve">? </w:t>
            </w:r>
          </w:p>
          <w:p w:rsidR="00DA091A" w:rsidRPr="00DA091A" w:rsidRDefault="0046226A" w:rsidP="00DA091A">
            <w:pPr>
              <w:pStyle w:val="a8"/>
              <w:jc w:val="both"/>
              <w:rPr>
                <w:b w:val="0"/>
                <w:sz w:val="24"/>
                <w:lang w:val="en-US"/>
              </w:rPr>
            </w:pPr>
            <w:r w:rsidRPr="00DA091A">
              <w:rPr>
                <w:b w:val="0"/>
                <w:sz w:val="24"/>
                <w:lang w:val="kk-KZ"/>
              </w:rPr>
              <w:t xml:space="preserve">1 </w:t>
            </w:r>
            <w:r w:rsidRPr="00DA091A">
              <w:rPr>
                <w:b w:val="0"/>
                <w:sz w:val="24"/>
                <w:lang w:val="en-US"/>
              </w:rPr>
              <w:t>IW</w:t>
            </w:r>
            <w:r w:rsidR="000F4547" w:rsidRPr="00DA091A">
              <w:rPr>
                <w:sz w:val="24"/>
                <w:lang w:val="en-US"/>
              </w:rPr>
              <w:t>.</w:t>
            </w:r>
            <w:r w:rsidR="000F4547" w:rsidRPr="00DA091A">
              <w:rPr>
                <w:sz w:val="24"/>
                <w:lang w:val="kk-KZ"/>
              </w:rPr>
              <w:t xml:space="preserve"> </w:t>
            </w:r>
            <w:r w:rsidR="00DA091A" w:rsidRPr="00DA091A">
              <w:rPr>
                <w:b w:val="0"/>
                <w:sz w:val="24"/>
                <w:lang w:val="kk-KZ"/>
              </w:rPr>
              <w:t>1</w:t>
            </w:r>
            <w:r w:rsidR="00DA091A" w:rsidRPr="00DA091A">
              <w:rPr>
                <w:b w:val="0"/>
                <w:sz w:val="24"/>
                <w:lang w:val="en-US"/>
              </w:rPr>
              <w:t>) Types of Intercultural communication</w:t>
            </w:r>
          </w:p>
          <w:p w:rsidR="000F4547" w:rsidRPr="00410217" w:rsidRDefault="00DA091A" w:rsidP="00DA091A">
            <w:pPr>
              <w:rPr>
                <w:lang w:val="en-US"/>
              </w:rPr>
            </w:pPr>
            <w:r w:rsidRPr="00DA091A">
              <w:rPr>
                <w:lang w:val="kk-KZ"/>
              </w:rPr>
              <w:t>2</w:t>
            </w:r>
            <w:r w:rsidRPr="00DA091A">
              <w:rPr>
                <w:lang w:val="en-US"/>
              </w:rPr>
              <w:t>)</w:t>
            </w:r>
            <w:r w:rsidRPr="00DA091A">
              <w:rPr>
                <w:lang w:val="kk-KZ"/>
              </w:rPr>
              <w:t xml:space="preserve"> </w:t>
            </w:r>
            <w:r w:rsidRPr="00DA091A">
              <w:rPr>
                <w:lang w:val="en-US"/>
              </w:rPr>
              <w:t>The main peculiarities of Intercultural communication?</w:t>
            </w:r>
            <w:r>
              <w:rPr>
                <w:lang w:val="en-US"/>
              </w:rPr>
              <w:t xml:space="preserve">     </w:t>
            </w:r>
          </w:p>
        </w:tc>
        <w:tc>
          <w:tcPr>
            <w:tcW w:w="1130" w:type="dxa"/>
          </w:tcPr>
          <w:p w:rsidR="00F52F33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  <w:p w:rsidR="004D231F" w:rsidRDefault="00F52F33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BB0F76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</w:p>
          <w:p w:rsidR="00F52F33" w:rsidRDefault="00F52F33" w:rsidP="00BB0F76">
            <w:pPr>
              <w:rPr>
                <w:lang w:val="en-US"/>
              </w:rPr>
            </w:pPr>
          </w:p>
          <w:p w:rsidR="00F52F33" w:rsidRDefault="00F52F33" w:rsidP="00BB0F76">
            <w:pPr>
              <w:rPr>
                <w:lang w:val="en-US"/>
              </w:rPr>
            </w:pPr>
          </w:p>
          <w:p w:rsidR="00F52F33" w:rsidRDefault="00F52F33" w:rsidP="00BB0F76">
            <w:pPr>
              <w:rPr>
                <w:lang w:val="en-US"/>
              </w:rPr>
            </w:pPr>
          </w:p>
          <w:p w:rsidR="00F52F33" w:rsidRDefault="00F52F33" w:rsidP="00BB0F76">
            <w:pPr>
              <w:rPr>
                <w:lang w:val="en-US"/>
              </w:rPr>
            </w:pPr>
          </w:p>
          <w:p w:rsidR="00F52F33" w:rsidRDefault="00F52F33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1</w:t>
            </w:r>
          </w:p>
          <w:p w:rsidR="00F52F33" w:rsidRDefault="004D231F" w:rsidP="00F52F33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BB0F76" w:rsidRPr="000F4547" w:rsidRDefault="00F52F33" w:rsidP="00F52F33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4D231F">
              <w:rPr>
                <w:lang w:val="en-US"/>
              </w:rPr>
              <w:t xml:space="preserve"> </w:t>
            </w:r>
            <w:r w:rsidR="00BB0F76">
              <w:rPr>
                <w:lang w:val="en-US"/>
              </w:rPr>
              <w:t xml:space="preserve"> </w:t>
            </w: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46226A" w:rsidRDefault="004D231F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FE5878">
            <w:pPr>
              <w:jc w:val="center"/>
              <w:rPr>
                <w:lang w:val="en-US"/>
              </w:rPr>
            </w:pPr>
          </w:p>
          <w:p w:rsidR="004D231F" w:rsidRDefault="004D231F" w:rsidP="00FE5878">
            <w:pPr>
              <w:jc w:val="center"/>
              <w:rPr>
                <w:lang w:val="en-US"/>
              </w:rPr>
            </w:pPr>
          </w:p>
          <w:p w:rsidR="004D231F" w:rsidRPr="000F4547" w:rsidRDefault="004D231F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6226A" w:rsidRPr="000F4547">
        <w:trPr>
          <w:jc w:val="center"/>
        </w:trPr>
        <w:tc>
          <w:tcPr>
            <w:tcW w:w="1311" w:type="dxa"/>
          </w:tcPr>
          <w:p w:rsidR="0046226A" w:rsidRPr="00BB0F76" w:rsidRDefault="0046226A" w:rsidP="00FE5878">
            <w:pPr>
              <w:jc w:val="center"/>
              <w:rPr>
                <w:lang w:val="en-US"/>
              </w:rPr>
            </w:pPr>
            <w:r w:rsidRPr="00BB0F76">
              <w:rPr>
                <w:lang w:val="en-US"/>
              </w:rPr>
              <w:t>2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 w:rsidRPr="00410217">
              <w:rPr>
                <w:lang w:val="kk-KZ"/>
              </w:rPr>
              <w:t xml:space="preserve">2 </w:t>
            </w:r>
            <w:r>
              <w:rPr>
                <w:lang w:val="en-US"/>
              </w:rPr>
              <w:t>Seminar</w:t>
            </w:r>
            <w:r w:rsidRPr="00410217">
              <w:rPr>
                <w:lang w:val="kk-KZ"/>
              </w:rPr>
              <w:t xml:space="preserve"> </w:t>
            </w:r>
            <w:r w:rsidR="00DA091A" w:rsidRPr="00475977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Cultural beliefs, attitudes and values</w:t>
            </w:r>
            <w:r w:rsidR="00DA091A" w:rsidRPr="00475977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) Give comprehensive definition to the terms cultural values, attitudes and beliefs?</w:t>
            </w:r>
          </w:p>
          <w:p w:rsidR="00DA091A" w:rsidRPr="00DA091A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>) Beliefs are determined by what? Dwell on it.</w:t>
            </w:r>
          </w:p>
          <w:p w:rsidR="00DA091A" w:rsidRDefault="00DA091A" w:rsidP="00DA091A">
            <w:pPr>
              <w:rPr>
                <w:lang w:val="en-US"/>
              </w:rPr>
            </w:pPr>
            <w:r w:rsidRPr="00DA091A">
              <w:rPr>
                <w:lang w:val="en-US"/>
              </w:rPr>
              <w:t xml:space="preserve">3) </w:t>
            </w:r>
            <w:r w:rsidRPr="005F0C46">
              <w:rPr>
                <w:lang w:val="en-US"/>
              </w:rPr>
              <w:t>What defines cultural values</w:t>
            </w:r>
          </w:p>
          <w:p w:rsidR="00DA091A" w:rsidRDefault="00DA091A" w:rsidP="00DA091A">
            <w:pPr>
              <w:rPr>
                <w:lang w:val="en-US"/>
              </w:rPr>
            </w:pPr>
            <w:r w:rsidRPr="005D6B6B">
              <w:rPr>
                <w:lang w:val="en-US"/>
              </w:rPr>
              <w:t>4) How to preserve cultural values</w:t>
            </w:r>
            <w:r>
              <w:rPr>
                <w:lang w:val="kk-KZ"/>
              </w:rPr>
              <w:t xml:space="preserve"> </w:t>
            </w:r>
          </w:p>
          <w:p w:rsidR="00DA091A" w:rsidRDefault="0046226A" w:rsidP="00DA091A">
            <w:pPr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 xml:space="preserve"> IW</w:t>
            </w:r>
            <w:r w:rsidRPr="00410217">
              <w:rPr>
                <w:lang w:val="en-US"/>
              </w:rPr>
              <w:t xml:space="preserve">. </w:t>
            </w:r>
            <w:r w:rsidR="00DA091A">
              <w:rPr>
                <w:lang w:val="kk-KZ"/>
              </w:rPr>
              <w:t>1</w:t>
            </w:r>
            <w:r w:rsidR="00DA091A">
              <w:rPr>
                <w:lang w:val="en-US"/>
              </w:rPr>
              <w:t>) Make a list of Kazakh values and explain all of them.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>) Is it good being a superstitious?</w:t>
            </w:r>
          </w:p>
          <w:p w:rsidR="0046226A" w:rsidRPr="00410217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3</w:t>
            </w:r>
            <w:r>
              <w:rPr>
                <w:lang w:val="en-US"/>
              </w:rPr>
              <w:t>) Make a list of a particular culture’s values (it’s optional)</w:t>
            </w:r>
          </w:p>
        </w:tc>
        <w:tc>
          <w:tcPr>
            <w:tcW w:w="1130" w:type="dxa"/>
          </w:tcPr>
          <w:p w:rsidR="0046226A" w:rsidRDefault="0046226A" w:rsidP="002F7712">
            <w:pPr>
              <w:jc w:val="center"/>
              <w:rPr>
                <w:lang w:val="en-US"/>
              </w:rPr>
            </w:pPr>
          </w:p>
          <w:p w:rsidR="00F52F33" w:rsidRDefault="00BB0F76" w:rsidP="00F52F33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 xml:space="preserve"> 1</w:t>
            </w:r>
          </w:p>
          <w:p w:rsidR="00F52F33" w:rsidRDefault="00F52F33" w:rsidP="00F52F33">
            <w:pPr>
              <w:rPr>
                <w:lang w:val="en-US"/>
              </w:rPr>
            </w:pPr>
          </w:p>
          <w:p w:rsidR="00F52F33" w:rsidRDefault="00F52F33" w:rsidP="00F52F33">
            <w:pPr>
              <w:rPr>
                <w:lang w:val="en-US"/>
              </w:rPr>
            </w:pPr>
          </w:p>
          <w:p w:rsidR="00F52F33" w:rsidRDefault="00F52F33" w:rsidP="00F52F33">
            <w:pPr>
              <w:rPr>
                <w:lang w:val="en-US"/>
              </w:rPr>
            </w:pPr>
          </w:p>
          <w:p w:rsidR="00F52F33" w:rsidRDefault="00F52F33" w:rsidP="00F52F33">
            <w:pPr>
              <w:rPr>
                <w:lang w:val="en-US"/>
              </w:rPr>
            </w:pPr>
          </w:p>
          <w:p w:rsidR="0046226A" w:rsidRPr="000F4547" w:rsidRDefault="00F52F33" w:rsidP="00F52F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</w:t>
            </w:r>
          </w:p>
        </w:tc>
        <w:tc>
          <w:tcPr>
            <w:tcW w:w="2247" w:type="dxa"/>
          </w:tcPr>
          <w:p w:rsidR="0046226A" w:rsidRDefault="0046226A" w:rsidP="002F7712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Pr="000F4547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6226A" w:rsidRPr="00BB0F76">
        <w:trPr>
          <w:jc w:val="center"/>
        </w:trPr>
        <w:tc>
          <w:tcPr>
            <w:tcW w:w="1311" w:type="dxa"/>
          </w:tcPr>
          <w:p w:rsidR="0046226A" w:rsidRDefault="0046226A" w:rsidP="00FE5878">
            <w:pPr>
              <w:jc w:val="center"/>
            </w:pPr>
            <w:r>
              <w:t>3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 w:rsidRPr="00410217">
              <w:rPr>
                <w:lang w:val="kk-KZ"/>
              </w:rPr>
              <w:t xml:space="preserve">3 </w:t>
            </w:r>
            <w:r>
              <w:rPr>
                <w:lang w:val="en-US"/>
              </w:rPr>
              <w:t>Seminar</w:t>
            </w:r>
            <w:r w:rsidRPr="00410217">
              <w:rPr>
                <w:lang w:val="kk-KZ"/>
              </w:rPr>
              <w:t xml:space="preserve"> </w:t>
            </w:r>
            <w:r w:rsidR="00DA091A" w:rsidRPr="00475977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 xml:space="preserve">Cultural </w:t>
            </w:r>
            <w:proofErr w:type="spellStart"/>
            <w:r w:rsidR="00DA091A">
              <w:rPr>
                <w:i/>
                <w:lang w:val="en-US"/>
              </w:rPr>
              <w:t>Realias</w:t>
            </w:r>
            <w:proofErr w:type="spellEnd"/>
            <w:r w:rsidR="00DA091A">
              <w:rPr>
                <w:i/>
                <w:lang w:val="en-US"/>
              </w:rPr>
              <w:t>, Cultural clash</w:t>
            </w:r>
            <w:r w:rsidR="00DA091A" w:rsidRPr="00475977">
              <w:rPr>
                <w:i/>
                <w:lang w:val="kk-KZ"/>
              </w:rPr>
              <w:t>»</w:t>
            </w:r>
          </w:p>
          <w:p w:rsidR="00DA091A" w:rsidRPr="005D6B6B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 xml:space="preserve">) </w:t>
            </w:r>
            <w:r w:rsidRPr="005D6B6B">
              <w:rPr>
                <w:lang w:val="en-US"/>
              </w:rPr>
              <w:t>Give comprehensive</w:t>
            </w:r>
            <w:r>
              <w:rPr>
                <w:lang w:val="en-US"/>
              </w:rPr>
              <w:t xml:space="preserve"> definition to “Cultural </w:t>
            </w:r>
            <w:proofErr w:type="spellStart"/>
            <w:r>
              <w:rPr>
                <w:lang w:val="en-US"/>
              </w:rPr>
              <w:t>realia</w:t>
            </w:r>
            <w:proofErr w:type="spellEnd"/>
            <w:r w:rsidRPr="005D6B6B">
              <w:rPr>
                <w:lang w:val="en-US"/>
              </w:rPr>
              <w:t>”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>) The main reasons of cultural clash?</w:t>
            </w:r>
          </w:p>
          <w:p w:rsidR="00DA091A" w:rsidRDefault="0046226A" w:rsidP="00DA091A">
            <w:pPr>
              <w:rPr>
                <w:lang w:val="en-US"/>
              </w:rPr>
            </w:pPr>
            <w:r w:rsidRPr="00410217">
              <w:rPr>
                <w:lang w:val="kk-KZ"/>
              </w:rPr>
              <w:t xml:space="preserve">3 </w:t>
            </w:r>
            <w:r>
              <w:rPr>
                <w:lang w:val="en-US"/>
              </w:rPr>
              <w:t>IWS</w:t>
            </w:r>
            <w:r w:rsidRPr="00410217">
              <w:rPr>
                <w:lang w:val="en-US"/>
              </w:rPr>
              <w:t xml:space="preserve">. </w:t>
            </w:r>
            <w:r w:rsidR="00DA091A">
              <w:rPr>
                <w:lang w:val="en-US"/>
              </w:rPr>
              <w:t>1) Give one global example for cultural clash</w:t>
            </w:r>
          </w:p>
          <w:p w:rsidR="0046226A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How to avoid cultural clash?</w:t>
            </w:r>
          </w:p>
        </w:tc>
        <w:tc>
          <w:tcPr>
            <w:tcW w:w="1130" w:type="dxa"/>
          </w:tcPr>
          <w:p w:rsidR="0046226A" w:rsidRDefault="0046226A" w:rsidP="002F7712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46226A" w:rsidRPr="000F4547" w:rsidRDefault="0046226A" w:rsidP="002F7712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46226A" w:rsidRDefault="0046226A" w:rsidP="002F7712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6226A" w:rsidRPr="000F4547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D53A0" w:rsidRDefault="000F4547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002" w:type="dxa"/>
          </w:tcPr>
          <w:p w:rsidR="00DA091A" w:rsidRDefault="000F4547" w:rsidP="00DA091A">
            <w:pPr>
              <w:rPr>
                <w:i/>
                <w:lang w:val="en-US"/>
              </w:rPr>
            </w:pPr>
            <w:r w:rsidRPr="00410217">
              <w:rPr>
                <w:lang w:val="kk-KZ"/>
              </w:rPr>
              <w:t xml:space="preserve">4 </w:t>
            </w:r>
            <w:r w:rsidR="003618BE">
              <w:rPr>
                <w:lang w:val="en-US"/>
              </w:rPr>
              <w:t>Seminar</w:t>
            </w:r>
            <w:r w:rsidRPr="00410217">
              <w:rPr>
                <w:lang w:val="en-US"/>
              </w:rPr>
              <w:t xml:space="preserve"> </w:t>
            </w:r>
            <w:r w:rsidR="00DA091A" w:rsidRPr="006B31B6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Cultural Stereotypes</w:t>
            </w:r>
            <w:r w:rsidR="00DA091A" w:rsidRPr="006B31B6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1) Ways of appearing cultural stereotypes?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Complete the words in the text.</w:t>
            </w:r>
          </w:p>
          <w:p w:rsidR="00DA091A" w:rsidRDefault="000F4547" w:rsidP="00DA091A">
            <w:pPr>
              <w:rPr>
                <w:lang w:val="en-US"/>
              </w:rPr>
            </w:pPr>
            <w:r>
              <w:rPr>
                <w:lang w:val="kk-KZ"/>
              </w:rPr>
              <w:t xml:space="preserve">4 </w:t>
            </w:r>
            <w:r w:rsidR="0046226A">
              <w:rPr>
                <w:lang w:val="en-US"/>
              </w:rPr>
              <w:t>IW</w:t>
            </w:r>
            <w:r w:rsidRPr="00410217">
              <w:rPr>
                <w:lang w:val="en-US"/>
              </w:rPr>
              <w:t xml:space="preserve">. </w:t>
            </w:r>
            <w:r w:rsidR="00DA091A">
              <w:rPr>
                <w:lang w:val="en-US"/>
              </w:rPr>
              <w:t>1) Make a list of Kazakh stereotypes</w:t>
            </w:r>
          </w:p>
          <w:p w:rsidR="00DA091A" w:rsidRP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Bad sides of stereotypes outweigh good sides. Give your point of view.</w:t>
            </w:r>
          </w:p>
          <w:p w:rsidR="000F4547" w:rsidRPr="00DA091A" w:rsidRDefault="000F4547" w:rsidP="00DA091A">
            <w:pPr>
              <w:rPr>
                <w:lang w:val="en-US"/>
              </w:rPr>
            </w:pP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3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927D0" w:rsidRDefault="000927D0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rPr>
                <w:lang w:val="en-US"/>
              </w:rPr>
            </w:pPr>
          </w:p>
          <w:p w:rsidR="000F4547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BB0F76">
        <w:trPr>
          <w:jc w:val="center"/>
        </w:trPr>
        <w:tc>
          <w:tcPr>
            <w:tcW w:w="1311" w:type="dxa"/>
          </w:tcPr>
          <w:p w:rsidR="000F4547" w:rsidRPr="008D53A0" w:rsidRDefault="000F4547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02" w:type="dxa"/>
          </w:tcPr>
          <w:p w:rsidR="00DA091A" w:rsidRDefault="000907AD" w:rsidP="00DA091A">
            <w:pPr>
              <w:rPr>
                <w:i/>
                <w:lang w:val="en-US"/>
              </w:rPr>
            </w:pPr>
            <w:r>
              <w:rPr>
                <w:lang w:val="kk-KZ"/>
              </w:rPr>
              <w:t xml:space="preserve">5 </w:t>
            </w:r>
            <w:r w:rsidR="000F4547">
              <w:rPr>
                <w:lang w:val="en-US"/>
              </w:rPr>
              <w:t>Semina</w:t>
            </w:r>
            <w:r w:rsidR="00CE1185">
              <w:rPr>
                <w:lang w:val="en-US"/>
              </w:rPr>
              <w:t>r</w:t>
            </w:r>
            <w:r w:rsidR="000F4547" w:rsidRPr="00410217">
              <w:rPr>
                <w:lang w:val="en-US"/>
              </w:rPr>
              <w:t xml:space="preserve"> </w:t>
            </w:r>
            <w:r w:rsidR="00DA091A" w:rsidRPr="006B31B6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Speech etiquette</w:t>
            </w:r>
            <w:r w:rsidR="00DA091A" w:rsidRPr="006B31B6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1) Factors which influence on Cultural speech etiquettes 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2). Circle the correct words.</w:t>
            </w:r>
          </w:p>
          <w:p w:rsidR="00DA091A" w:rsidRDefault="000F4547" w:rsidP="00DA091A">
            <w:pPr>
              <w:rPr>
                <w:lang w:val="en-US"/>
              </w:rPr>
            </w:pPr>
            <w:r>
              <w:rPr>
                <w:lang w:val="kk-KZ"/>
              </w:rPr>
              <w:t xml:space="preserve">5 </w:t>
            </w:r>
            <w:r w:rsidR="0046226A">
              <w:rPr>
                <w:lang w:val="en-US"/>
              </w:rPr>
              <w:t>IWS</w:t>
            </w:r>
            <w:r w:rsidRPr="00410217">
              <w:rPr>
                <w:lang w:val="en-US"/>
              </w:rPr>
              <w:t xml:space="preserve">. </w:t>
            </w:r>
            <w:r w:rsidR="00DA091A">
              <w:rPr>
                <w:lang w:val="en-US"/>
              </w:rPr>
              <w:t>1) Make a list of British speech etiquettes</w:t>
            </w:r>
          </w:p>
          <w:p w:rsidR="000F4547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Make a list of American speech etiquettes.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D53A0" w:rsidRDefault="000F4547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002" w:type="dxa"/>
          </w:tcPr>
          <w:p w:rsidR="00DA091A" w:rsidRDefault="000F4547" w:rsidP="00DA091A">
            <w:pPr>
              <w:rPr>
                <w:i/>
                <w:lang w:val="en-US"/>
              </w:rPr>
            </w:pPr>
            <w:r w:rsidRPr="00410217">
              <w:rPr>
                <w:lang w:val="kk-KZ"/>
              </w:rPr>
              <w:t xml:space="preserve">6 </w:t>
            </w:r>
            <w:r>
              <w:rPr>
                <w:lang w:val="en-US"/>
              </w:rPr>
              <w:t>Semina</w:t>
            </w:r>
            <w:r w:rsidR="00CE1185">
              <w:rPr>
                <w:lang w:val="en-US"/>
              </w:rPr>
              <w:t>r</w:t>
            </w:r>
            <w:r w:rsidRPr="00410217">
              <w:rPr>
                <w:lang w:val="en-US"/>
              </w:rPr>
              <w:t xml:space="preserve"> </w:t>
            </w:r>
            <w:r w:rsidR="00DA091A" w:rsidRPr="00F443E2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Proverbs. Idiomatic phrases</w:t>
            </w:r>
            <w:r w:rsidR="00DA091A" w:rsidRPr="00F443E2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1) Roles of Proverbs in a particular culture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Complete the words in the text</w:t>
            </w:r>
          </w:p>
          <w:p w:rsidR="00C34A94" w:rsidRDefault="00DA091A" w:rsidP="00DA091A">
            <w:pPr>
              <w:rPr>
                <w:sz w:val="22"/>
                <w:lang w:val="en-US"/>
              </w:rPr>
            </w:pPr>
            <w:r>
              <w:rPr>
                <w:lang w:val="en-US"/>
              </w:rPr>
              <w:t>3) Do proverbs or idiomatic expressions reflect the culture of a particular nation?</w:t>
            </w:r>
          </w:p>
          <w:p w:rsidR="00DA091A" w:rsidRDefault="000F4547" w:rsidP="00DA091A">
            <w:pPr>
              <w:rPr>
                <w:lang w:val="en-US"/>
              </w:rPr>
            </w:pPr>
            <w:r w:rsidRPr="00410217">
              <w:rPr>
                <w:lang w:val="kk-KZ"/>
              </w:rPr>
              <w:t xml:space="preserve">6 </w:t>
            </w:r>
            <w:r w:rsidR="0046226A">
              <w:rPr>
                <w:lang w:val="en-US"/>
              </w:rPr>
              <w:t>IW</w:t>
            </w:r>
            <w:r w:rsidRPr="00410217">
              <w:rPr>
                <w:lang w:val="en-US"/>
              </w:rPr>
              <w:t xml:space="preserve">. </w:t>
            </w:r>
            <w:r w:rsidR="00DA091A">
              <w:rPr>
                <w:lang w:val="en-US"/>
              </w:rPr>
              <w:t>1) Make a list of Kazakh proverbs</w:t>
            </w:r>
          </w:p>
          <w:p w:rsidR="000F4547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Compare English and Kazakhstani proverbs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B6CC5" w:rsidRPr="000F4547">
        <w:trPr>
          <w:trHeight w:val="820"/>
          <w:jc w:val="center"/>
        </w:trPr>
        <w:tc>
          <w:tcPr>
            <w:tcW w:w="1311" w:type="dxa"/>
          </w:tcPr>
          <w:p w:rsidR="008B6CC5" w:rsidRPr="008D53A0" w:rsidRDefault="008B6CC5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5002" w:type="dxa"/>
          </w:tcPr>
          <w:p w:rsidR="008B6CC5" w:rsidRPr="00863C53" w:rsidRDefault="008B6CC5" w:rsidP="00FE5878">
            <w:pPr>
              <w:rPr>
                <w:b/>
                <w:lang w:val="en-US"/>
              </w:rPr>
            </w:pPr>
            <w:r w:rsidRPr="00863C53">
              <w:rPr>
                <w:b/>
                <w:lang w:val="en-US"/>
              </w:rPr>
              <w:t>Module work 1 (written form)</w:t>
            </w:r>
          </w:p>
          <w:p w:rsidR="008B6CC5" w:rsidRDefault="008B6CC5" w:rsidP="00FE5878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863C53">
              <w:rPr>
                <w:b/>
                <w:lang w:val="en-US"/>
              </w:rPr>
              <w:t>Module work 1 (oral form)</w:t>
            </w:r>
          </w:p>
          <w:p w:rsidR="008B6CC5" w:rsidRDefault="008B6CC5" w:rsidP="00FE5878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IWS</w:t>
            </w:r>
          </w:p>
          <w:p w:rsidR="001E739C" w:rsidRPr="00863C53" w:rsidRDefault="001E739C" w:rsidP="00FE5878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Overall (Module 1)</w:t>
            </w:r>
          </w:p>
        </w:tc>
        <w:tc>
          <w:tcPr>
            <w:tcW w:w="1130" w:type="dxa"/>
          </w:tcPr>
          <w:p w:rsidR="008B6CC5" w:rsidRDefault="008B6CC5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8B6CC5" w:rsidRDefault="008B6CC5" w:rsidP="00FE5878">
            <w:pPr>
              <w:jc w:val="center"/>
              <w:rPr>
                <w:lang w:val="en-US"/>
              </w:rPr>
            </w:pPr>
          </w:p>
          <w:p w:rsidR="008B6CC5" w:rsidRDefault="008B6CC5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  <w:p w:rsidR="001E739C" w:rsidRDefault="001E739C" w:rsidP="00FE5878">
            <w:pPr>
              <w:jc w:val="center"/>
              <w:rPr>
                <w:lang w:val="en-US"/>
              </w:rPr>
            </w:pPr>
          </w:p>
          <w:p w:rsidR="001E739C" w:rsidRPr="001E739C" w:rsidRDefault="001E739C" w:rsidP="00FE5878">
            <w:pPr>
              <w:jc w:val="center"/>
              <w:rPr>
                <w:b/>
                <w:lang w:val="en-US"/>
              </w:rPr>
            </w:pPr>
            <w:r w:rsidRPr="001E739C">
              <w:rPr>
                <w:b/>
                <w:lang w:val="en-US"/>
              </w:rPr>
              <w:t>100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63C53" w:rsidRDefault="000F4547" w:rsidP="00FE58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02" w:type="dxa"/>
          </w:tcPr>
          <w:p w:rsidR="000F4547" w:rsidRPr="00863C53" w:rsidRDefault="000F4547" w:rsidP="00FE5878">
            <w:pPr>
              <w:rPr>
                <w:b/>
                <w:lang w:val="en-US"/>
              </w:rPr>
            </w:pPr>
            <w:r w:rsidRPr="00863C53">
              <w:rPr>
                <w:b/>
                <w:lang w:val="en-US"/>
              </w:rPr>
              <w:t>MIDTERM</w:t>
            </w:r>
          </w:p>
        </w:tc>
        <w:tc>
          <w:tcPr>
            <w:tcW w:w="1130" w:type="dxa"/>
          </w:tcPr>
          <w:p w:rsidR="000F4547" w:rsidRPr="008D53A0" w:rsidRDefault="00772121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47" w:type="dxa"/>
          </w:tcPr>
          <w:p w:rsidR="000F4547" w:rsidRPr="001E739C" w:rsidRDefault="000927D0" w:rsidP="00FE5878">
            <w:pPr>
              <w:jc w:val="center"/>
              <w:rPr>
                <w:b/>
                <w:lang w:val="en-US"/>
              </w:rPr>
            </w:pPr>
            <w:r w:rsidRPr="001E739C">
              <w:rPr>
                <w:b/>
                <w:lang w:val="en-US"/>
              </w:rPr>
              <w:t>100</w:t>
            </w:r>
          </w:p>
        </w:tc>
      </w:tr>
      <w:tr w:rsidR="000F4547" w:rsidRPr="00BB0F76">
        <w:trPr>
          <w:jc w:val="center"/>
        </w:trPr>
        <w:tc>
          <w:tcPr>
            <w:tcW w:w="1311" w:type="dxa"/>
          </w:tcPr>
          <w:p w:rsidR="000F4547" w:rsidRPr="008D53A0" w:rsidRDefault="0046226A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>
              <w:rPr>
                <w:lang w:val="en-US"/>
              </w:rPr>
              <w:t>8</w:t>
            </w:r>
            <w:r w:rsidR="000F4547" w:rsidRPr="00410217">
              <w:rPr>
                <w:lang w:val="kk-KZ"/>
              </w:rPr>
              <w:t xml:space="preserve"> </w:t>
            </w:r>
            <w:r w:rsidR="000F4547">
              <w:rPr>
                <w:lang w:val="en-US"/>
              </w:rPr>
              <w:t>Seminar</w:t>
            </w:r>
            <w:r w:rsidR="000F4547" w:rsidRPr="00410217">
              <w:rPr>
                <w:lang w:val="en-US"/>
              </w:rPr>
              <w:t xml:space="preserve"> </w:t>
            </w:r>
            <w:r w:rsidR="00DA091A" w:rsidRPr="00F443E2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Culture shock</w:t>
            </w:r>
            <w:r w:rsidR="00DA091A" w:rsidRPr="00F443E2">
              <w:rPr>
                <w:i/>
                <w:lang w:val="kk-KZ"/>
              </w:rPr>
              <w:t>»</w:t>
            </w:r>
          </w:p>
          <w:p w:rsidR="00DA091A" w:rsidRPr="00236C1E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1) </w:t>
            </w:r>
            <w:r w:rsidRPr="007B13E3"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pecularities</w:t>
            </w:r>
            <w:proofErr w:type="spellEnd"/>
            <w:r w:rsidRPr="007B13E3">
              <w:rPr>
                <w:lang w:val="en-US"/>
              </w:rPr>
              <w:t xml:space="preserve"> of culture shock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Complete the sentences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3) Stages of culture shock </w:t>
            </w:r>
          </w:p>
          <w:p w:rsidR="00DA091A" w:rsidRDefault="0046226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8. IW </w:t>
            </w:r>
            <w:r w:rsidR="00DA091A">
              <w:rPr>
                <w:lang w:val="en-US"/>
              </w:rPr>
              <w:t>) Ways of avoiding culture shock</w:t>
            </w:r>
          </w:p>
          <w:p w:rsidR="000F4547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Effects (bad and good) of culture shock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D53A0" w:rsidRDefault="0046226A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>
              <w:rPr>
                <w:lang w:val="en-US"/>
              </w:rPr>
              <w:t>9</w:t>
            </w:r>
            <w:r w:rsidR="000F4547" w:rsidRPr="00410217">
              <w:rPr>
                <w:lang w:val="kk-KZ"/>
              </w:rPr>
              <w:t xml:space="preserve"> </w:t>
            </w:r>
            <w:r w:rsidR="000F4547">
              <w:rPr>
                <w:lang w:val="en-US"/>
              </w:rPr>
              <w:t>Semina</w:t>
            </w:r>
            <w:r w:rsidR="00CE1185">
              <w:rPr>
                <w:lang w:val="en-US"/>
              </w:rPr>
              <w:t>r</w:t>
            </w:r>
            <w:r w:rsidR="000F4547" w:rsidRPr="00410217">
              <w:rPr>
                <w:lang w:val="en-US"/>
              </w:rPr>
              <w:t xml:space="preserve"> </w:t>
            </w:r>
            <w:r w:rsidR="00DA091A" w:rsidRPr="00F443E2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 xml:space="preserve">Ethnocentrism, </w:t>
            </w:r>
            <w:proofErr w:type="spellStart"/>
            <w:r w:rsidR="00DA091A">
              <w:rPr>
                <w:i/>
                <w:lang w:val="en-US"/>
              </w:rPr>
              <w:t>ethnorelativism</w:t>
            </w:r>
            <w:proofErr w:type="spellEnd"/>
            <w:r w:rsidR="00DA091A" w:rsidRPr="00F443E2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1) Stages of Ethnocentrism. Give detailed information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Match yes or no</w:t>
            </w:r>
          </w:p>
          <w:p w:rsidR="00DA091A" w:rsidRDefault="00DA091A" w:rsidP="00DA091A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3) Stages of </w:t>
            </w:r>
            <w:proofErr w:type="spellStart"/>
            <w:r>
              <w:rPr>
                <w:lang w:val="en-US"/>
              </w:rPr>
              <w:t>ethnorelativism</w:t>
            </w:r>
            <w:proofErr w:type="spellEnd"/>
            <w:r>
              <w:rPr>
                <w:lang w:val="en-US"/>
              </w:rPr>
              <w:t xml:space="preserve">. Give detailed information </w:t>
            </w:r>
          </w:p>
          <w:p w:rsidR="00DA091A" w:rsidRPr="007B13E3" w:rsidRDefault="0046226A" w:rsidP="00DA091A">
            <w:pPr>
              <w:pStyle w:val="a8"/>
              <w:jc w:val="both"/>
              <w:rPr>
                <w:b w:val="0"/>
                <w:sz w:val="24"/>
                <w:lang w:val="en-US"/>
              </w:rPr>
            </w:pPr>
            <w:r w:rsidRPr="00DA091A">
              <w:rPr>
                <w:b w:val="0"/>
                <w:sz w:val="24"/>
                <w:lang w:val="en-US"/>
              </w:rPr>
              <w:t xml:space="preserve">9. </w:t>
            </w:r>
            <w:proofErr w:type="gramStart"/>
            <w:r w:rsidRPr="00DA091A">
              <w:rPr>
                <w:b w:val="0"/>
                <w:sz w:val="24"/>
                <w:lang w:val="en-US"/>
              </w:rPr>
              <w:t>IWS</w:t>
            </w:r>
            <w:r w:rsidRPr="00410217">
              <w:rPr>
                <w:lang w:val="en-US"/>
              </w:rPr>
              <w:t xml:space="preserve"> </w:t>
            </w:r>
            <w:r w:rsidR="00DA091A" w:rsidRPr="007B13E3">
              <w:rPr>
                <w:b w:val="0"/>
                <w:sz w:val="24"/>
                <w:lang w:val="en-US"/>
              </w:rPr>
              <w:t xml:space="preserve"> Being</w:t>
            </w:r>
            <w:proofErr w:type="gramEnd"/>
            <w:r w:rsidR="00DA091A" w:rsidRPr="007B13E3">
              <w:rPr>
                <w:b w:val="0"/>
                <w:sz w:val="24"/>
                <w:lang w:val="en-US"/>
              </w:rPr>
              <w:t xml:space="preserve"> an ethnocentric, is it good or not?</w:t>
            </w:r>
          </w:p>
          <w:p w:rsidR="00DA091A" w:rsidRPr="007B13E3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r w:rsidRPr="007B13E3">
              <w:rPr>
                <w:lang w:val="en-US"/>
              </w:rPr>
              <w:t>Top 7 reasons for being Kazakh, British and American</w:t>
            </w:r>
          </w:p>
          <w:p w:rsidR="000F4547" w:rsidRPr="008D53A0" w:rsidRDefault="00DA091A" w:rsidP="00DA091A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3) Are an ethnocentric person? Give one more example for ethnocentric person. How to avoid ethnocentrism?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0927D0" w:rsidRDefault="000927D0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D53A0" w:rsidRDefault="000F4547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6226A">
              <w:rPr>
                <w:lang w:val="en-US"/>
              </w:rPr>
              <w:t>0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>
              <w:rPr>
                <w:lang w:val="en-US"/>
              </w:rPr>
              <w:t>10</w:t>
            </w:r>
            <w:r w:rsidR="000F4547" w:rsidRPr="00410217">
              <w:rPr>
                <w:lang w:val="kk-KZ"/>
              </w:rPr>
              <w:t xml:space="preserve"> </w:t>
            </w:r>
            <w:r w:rsidR="000F4547">
              <w:rPr>
                <w:lang w:val="en-US"/>
              </w:rPr>
              <w:t>Semina</w:t>
            </w:r>
            <w:r w:rsidR="00CE1185">
              <w:rPr>
                <w:lang w:val="en-US"/>
              </w:rPr>
              <w:t>r</w:t>
            </w:r>
            <w:r w:rsidR="003A40BB">
              <w:rPr>
                <w:lang w:val="en-US"/>
              </w:rPr>
              <w:t xml:space="preserve"> </w:t>
            </w:r>
            <w:r w:rsidR="00DA091A" w:rsidRPr="00F443E2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Four nations</w:t>
            </w:r>
            <w:r w:rsidR="00DA091A" w:rsidRPr="00F443E2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1) </w:t>
            </w:r>
            <w:r w:rsidRPr="007B13E3">
              <w:rPr>
                <w:lang w:val="en-US"/>
              </w:rPr>
              <w:t xml:space="preserve">Give detailed information about four nations in the </w:t>
            </w:r>
            <w:smartTag w:uri="urn:schemas-microsoft-com:office:smarttags" w:element="country-region">
              <w:smartTag w:uri="urn:schemas-microsoft-com:office:smarttags" w:element="place">
                <w:r w:rsidRPr="007B13E3">
                  <w:rPr>
                    <w:lang w:val="en-US"/>
                  </w:rPr>
                  <w:t>UK</w:t>
                </w:r>
              </w:smartTag>
            </w:smartTag>
            <w:r w:rsidRPr="007B13E3"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Complete the words in the sentences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3) Due to what factors do they (four nations) slightly differ?</w:t>
            </w:r>
          </w:p>
          <w:p w:rsidR="00DA091A" w:rsidRDefault="0046226A" w:rsidP="00DA091A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  <w:r w:rsidR="000F4547"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IW </w:t>
            </w:r>
            <w:r w:rsidR="00DA091A">
              <w:rPr>
                <w:lang w:val="en-US"/>
              </w:rPr>
              <w:t xml:space="preserve">1) English </w:t>
            </w:r>
            <w:proofErr w:type="spellStart"/>
            <w:r w:rsidR="00DA091A">
              <w:rPr>
                <w:lang w:val="en-US"/>
              </w:rPr>
              <w:t>sightseeings</w:t>
            </w:r>
            <w:proofErr w:type="spellEnd"/>
            <w:r w:rsidR="00DA091A">
              <w:rPr>
                <w:lang w:val="en-US"/>
              </w:rPr>
              <w:t>, recreational, historical areas. English values, stereotypes about English.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gramStart"/>
            <w:r>
              <w:rPr>
                <w:lang w:val="en-US"/>
              </w:rPr>
              <w:t>Scottish  recreational</w:t>
            </w:r>
            <w:proofErr w:type="gramEnd"/>
            <w:r>
              <w:rPr>
                <w:lang w:val="en-US"/>
              </w:rPr>
              <w:t>, historical areas. Scottish values, stereotypes about Scottish.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3. Welsh </w:t>
            </w:r>
            <w:proofErr w:type="spellStart"/>
            <w:r>
              <w:rPr>
                <w:lang w:val="en-US"/>
              </w:rPr>
              <w:t>sightseeings</w:t>
            </w:r>
            <w:proofErr w:type="spellEnd"/>
            <w:r>
              <w:rPr>
                <w:lang w:val="en-US"/>
              </w:rPr>
              <w:t>, recreational, historical areas. Welsh values, global stereotypes about Welsh.</w:t>
            </w:r>
          </w:p>
          <w:p w:rsidR="000F4547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proofErr w:type="spellStart"/>
            <w:r>
              <w:rPr>
                <w:lang w:val="en-US"/>
              </w:rPr>
              <w:t>Nothern</w:t>
            </w:r>
            <w:proofErr w:type="spellEnd"/>
            <w:r>
              <w:rPr>
                <w:lang w:val="en-US"/>
              </w:rPr>
              <w:t xml:space="preserve"> Irish </w:t>
            </w:r>
            <w:proofErr w:type="spellStart"/>
            <w:r>
              <w:rPr>
                <w:lang w:val="en-US"/>
              </w:rPr>
              <w:t>sightseeings</w:t>
            </w:r>
            <w:proofErr w:type="spellEnd"/>
            <w:r>
              <w:rPr>
                <w:lang w:val="en-US"/>
              </w:rPr>
              <w:t>, recreational, historical areas. Northern Irish values, global stereotypes about Northern Irish.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F52F33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  <w:p w:rsidR="00F52F33" w:rsidRDefault="00F52F33" w:rsidP="00BB0F76">
            <w:pPr>
              <w:rPr>
                <w:lang w:val="en-US"/>
              </w:rPr>
            </w:pPr>
          </w:p>
          <w:p w:rsidR="00BB0F76" w:rsidRDefault="00F52F33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BB0F76">
              <w:rPr>
                <w:lang w:val="en-US"/>
              </w:rPr>
              <w:t xml:space="preserve">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D53A0" w:rsidRDefault="000F4547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6226A">
              <w:rPr>
                <w:lang w:val="en-US"/>
              </w:rPr>
              <w:t>1</w:t>
            </w:r>
          </w:p>
        </w:tc>
        <w:tc>
          <w:tcPr>
            <w:tcW w:w="5002" w:type="dxa"/>
          </w:tcPr>
          <w:p w:rsidR="00DA091A" w:rsidRPr="003966C7" w:rsidRDefault="0046226A" w:rsidP="00DA091A">
            <w:pPr>
              <w:rPr>
                <w:i/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1</w:t>
            </w:r>
            <w:r w:rsidR="000F4547" w:rsidRPr="00410217">
              <w:rPr>
                <w:lang w:val="kk-KZ"/>
              </w:rPr>
              <w:t xml:space="preserve"> </w:t>
            </w:r>
            <w:r w:rsidR="000F4547">
              <w:rPr>
                <w:lang w:val="en-US"/>
              </w:rPr>
              <w:t>Semina</w:t>
            </w:r>
            <w:r w:rsidR="00CE1185">
              <w:rPr>
                <w:lang w:val="en-US"/>
              </w:rPr>
              <w:t>r</w:t>
            </w:r>
            <w:r w:rsidR="003A40BB">
              <w:rPr>
                <w:lang w:val="en-US"/>
              </w:rPr>
              <w:t xml:space="preserve"> </w:t>
            </w:r>
            <w:r w:rsidR="00DA091A" w:rsidRPr="003966C7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British islands</w:t>
            </w:r>
            <w:r w:rsidR="00DA091A" w:rsidRPr="003966C7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1) Correct the spelling mistakes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Use each word / phrase in the box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3) Replace the underlined word with a single </w:t>
            </w:r>
            <w:r>
              <w:rPr>
                <w:lang w:val="en-US"/>
              </w:rPr>
              <w:lastRenderedPageBreak/>
              <w:t>word</w:t>
            </w:r>
            <w:r>
              <w:rPr>
                <w:lang w:val="kk-KZ"/>
              </w:rPr>
              <w:t xml:space="preserve"> </w:t>
            </w:r>
          </w:p>
          <w:p w:rsidR="00DA091A" w:rsidRDefault="00F21098" w:rsidP="00DA091A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1</w:t>
            </w:r>
            <w:r w:rsidR="000F4547">
              <w:rPr>
                <w:lang w:val="kk-KZ"/>
              </w:rPr>
              <w:t xml:space="preserve"> </w:t>
            </w:r>
            <w:r w:rsidR="0046226A">
              <w:rPr>
                <w:lang w:val="en-US"/>
              </w:rPr>
              <w:t>IWS</w:t>
            </w:r>
            <w:r w:rsidR="0046226A" w:rsidRPr="00410217">
              <w:rPr>
                <w:lang w:val="en-US"/>
              </w:rPr>
              <w:t xml:space="preserve"> </w:t>
            </w:r>
            <w:r w:rsidR="00DA091A">
              <w:rPr>
                <w:lang w:val="en-US"/>
              </w:rPr>
              <w:t>1) British islands comprise how many parts?</w:t>
            </w:r>
          </w:p>
          <w:p w:rsidR="000F4547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The geographical features of British islands.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D53A0" w:rsidRDefault="000F4547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="0046226A">
              <w:rPr>
                <w:lang w:val="en-US"/>
              </w:rPr>
              <w:t>2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2</w:t>
            </w:r>
            <w:r w:rsidR="000F4547" w:rsidRPr="00410217">
              <w:rPr>
                <w:lang w:val="kk-KZ"/>
              </w:rPr>
              <w:t xml:space="preserve"> </w:t>
            </w:r>
            <w:r w:rsidR="000F4547">
              <w:rPr>
                <w:lang w:val="en-US"/>
              </w:rPr>
              <w:t>Semina</w:t>
            </w:r>
            <w:r w:rsidR="00FE5878">
              <w:rPr>
                <w:lang w:val="en-US"/>
              </w:rPr>
              <w:t>r</w:t>
            </w:r>
            <w:r w:rsidR="003A40BB">
              <w:rPr>
                <w:lang w:val="en-US"/>
              </w:rPr>
              <w:t xml:space="preserve"> </w:t>
            </w:r>
            <w:r w:rsidR="00DA091A" w:rsidRPr="00F443E2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The seven natural wonders of America</w:t>
            </w:r>
            <w:r w:rsidR="00DA091A" w:rsidRPr="00F443E2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1) Tick the correct words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2) Complete the text with suitable words </w:t>
            </w:r>
          </w:p>
          <w:p w:rsidR="00DA091A" w:rsidRDefault="00F21098" w:rsidP="00DA091A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2</w:t>
            </w:r>
            <w:r w:rsidR="000F4547">
              <w:rPr>
                <w:lang w:val="kk-KZ"/>
              </w:rPr>
              <w:t xml:space="preserve"> </w:t>
            </w:r>
            <w:r>
              <w:rPr>
                <w:lang w:val="en-US"/>
              </w:rPr>
              <w:t>IW</w:t>
            </w:r>
            <w:r w:rsidR="000F4547" w:rsidRPr="00410217">
              <w:rPr>
                <w:lang w:val="en-US"/>
              </w:rPr>
              <w:t xml:space="preserve">. </w:t>
            </w:r>
            <w:r w:rsidR="00DA091A">
              <w:rPr>
                <w:lang w:val="en-US"/>
              </w:rPr>
              <w:t>1)  For what these seven wonders are famous?</w:t>
            </w:r>
          </w:p>
          <w:p w:rsidR="000F454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Compare American 7 wonders with the world seven wonders.</w:t>
            </w:r>
          </w:p>
          <w:p w:rsidR="00DA091A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3) Does Kazakh have seven wonders? If yes, give information about them.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0927D0" w:rsidRDefault="000927D0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D53A0" w:rsidRDefault="000F4547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6226A">
              <w:rPr>
                <w:lang w:val="en-US"/>
              </w:rPr>
              <w:t>3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3</w:t>
            </w:r>
            <w:r w:rsidR="000F4547" w:rsidRPr="00410217">
              <w:rPr>
                <w:lang w:val="kk-KZ"/>
              </w:rPr>
              <w:t xml:space="preserve"> </w:t>
            </w:r>
            <w:r w:rsidR="000F4547">
              <w:rPr>
                <w:lang w:val="en-US"/>
              </w:rPr>
              <w:t>Semina</w:t>
            </w:r>
            <w:r w:rsidR="00FE5878">
              <w:rPr>
                <w:lang w:val="en-US"/>
              </w:rPr>
              <w:t>r</w:t>
            </w:r>
            <w:r w:rsidR="000F4547" w:rsidRPr="00410217">
              <w:rPr>
                <w:lang w:val="en-US"/>
              </w:rPr>
              <w:t xml:space="preserve"> </w:t>
            </w:r>
            <w:r w:rsidR="00DA091A" w:rsidRPr="00F443E2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The USA: making the news in the 20</w:t>
            </w:r>
            <w:r w:rsidR="00DA091A" w:rsidRPr="0062059D">
              <w:rPr>
                <w:i/>
                <w:vertAlign w:val="superscript"/>
                <w:lang w:val="en-US"/>
              </w:rPr>
              <w:t>th</w:t>
            </w:r>
            <w:r w:rsidR="00DA091A">
              <w:rPr>
                <w:i/>
                <w:lang w:val="en-US"/>
              </w:rPr>
              <w:t xml:space="preserve"> century</w:t>
            </w:r>
            <w:r w:rsidR="00DA091A" w:rsidRPr="00F443E2">
              <w:rPr>
                <w:i/>
                <w:lang w:val="kk-KZ"/>
              </w:rPr>
              <w:t>»</w:t>
            </w:r>
          </w:p>
          <w:p w:rsidR="00DA091A" w:rsidRPr="007D1C31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D1C31">
              <w:rPr>
                <w:lang w:val="en-US"/>
              </w:rPr>
              <w:t>)</w:t>
            </w:r>
            <w:r>
              <w:rPr>
                <w:lang w:val="en-US"/>
              </w:rPr>
              <w:t xml:space="preserve"> Complete the words in the sentences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7D1C31">
              <w:rPr>
                <w:lang w:val="en-US"/>
              </w:rPr>
              <w:t>)</w:t>
            </w:r>
            <w:r>
              <w:rPr>
                <w:lang w:val="en-US"/>
              </w:rPr>
              <w:t xml:space="preserve"> Complete the dialogues with a suitable word</w:t>
            </w:r>
            <w:r>
              <w:rPr>
                <w:lang w:val="kk-KZ"/>
              </w:rPr>
              <w:t xml:space="preserve"> </w:t>
            </w:r>
            <w:r w:rsidR="00F21098">
              <w:rPr>
                <w:lang w:val="kk-KZ"/>
              </w:rPr>
              <w:t>1</w:t>
            </w:r>
            <w:r w:rsidR="00F21098">
              <w:rPr>
                <w:lang w:val="en-US"/>
              </w:rPr>
              <w:t>3</w:t>
            </w:r>
            <w:r w:rsidR="000F4547">
              <w:rPr>
                <w:lang w:val="kk-KZ"/>
              </w:rPr>
              <w:t xml:space="preserve"> </w:t>
            </w:r>
            <w:r w:rsidR="00F21098">
              <w:rPr>
                <w:lang w:val="en-US"/>
              </w:rPr>
              <w:t>IWS</w:t>
            </w:r>
            <w:r w:rsidR="00F21098" w:rsidRPr="00410217">
              <w:rPr>
                <w:lang w:val="en-US"/>
              </w:rPr>
              <w:t xml:space="preserve"> </w:t>
            </w:r>
            <w:r>
              <w:rPr>
                <w:lang w:val="en-US"/>
              </w:rPr>
              <w:t>1) Who is Neil Armstrong and his contributions?</w:t>
            </w:r>
          </w:p>
          <w:p w:rsidR="000F4547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What were the names of the three astronauts?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927D0" w:rsidRDefault="000927D0" w:rsidP="004D231F">
            <w:pPr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6226A" w:rsidRPr="000F4547">
        <w:trPr>
          <w:jc w:val="center"/>
        </w:trPr>
        <w:tc>
          <w:tcPr>
            <w:tcW w:w="1311" w:type="dxa"/>
          </w:tcPr>
          <w:p w:rsidR="0046226A" w:rsidRDefault="0046226A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4</w:t>
            </w:r>
            <w:r w:rsidRPr="00410217">
              <w:rPr>
                <w:lang w:val="kk-KZ"/>
              </w:rPr>
              <w:t xml:space="preserve"> </w:t>
            </w:r>
            <w:r w:rsidR="00F21098">
              <w:rPr>
                <w:lang w:val="en-US"/>
              </w:rPr>
              <w:t>Seminar</w:t>
            </w:r>
            <w:r w:rsidRPr="00410217">
              <w:rPr>
                <w:i/>
                <w:lang w:val="en-US"/>
              </w:rPr>
              <w:t xml:space="preserve"> </w:t>
            </w:r>
            <w:r w:rsidR="00DA091A" w:rsidRPr="00F443E2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Australia</w:t>
            </w:r>
            <w:r w:rsidR="00DA091A" w:rsidRPr="00F443E2">
              <w:rPr>
                <w:i/>
                <w:lang w:val="kk-KZ"/>
              </w:rPr>
              <w:t>»</w:t>
            </w:r>
          </w:p>
          <w:p w:rsidR="00DA091A" w:rsidRPr="00361511" w:rsidRDefault="00DA091A" w:rsidP="00DA091A">
            <w:pPr>
              <w:rPr>
                <w:lang w:val="en-US"/>
              </w:rPr>
            </w:pPr>
            <w:r w:rsidRPr="00361511">
              <w:rPr>
                <w:lang w:val="en-US"/>
              </w:rPr>
              <w:t xml:space="preserve">1) How </w:t>
            </w:r>
            <w:smartTag w:uri="urn:schemas-microsoft-com:office:smarttags" w:element="place">
              <w:smartTag w:uri="urn:schemas-microsoft-com:office:smarttags" w:element="country-region">
                <w:r w:rsidRPr="00361511">
                  <w:rPr>
                    <w:lang w:val="en-US"/>
                  </w:rPr>
                  <w:t>Australia</w:t>
                </w:r>
              </w:smartTag>
            </w:smartTag>
            <w:r w:rsidRPr="00361511">
              <w:rPr>
                <w:lang w:val="en-US"/>
              </w:rPr>
              <w:t xml:space="preserve"> differ from other English speaking countries.</w:t>
            </w:r>
          </w:p>
          <w:p w:rsidR="00DA091A" w:rsidRDefault="00DA091A" w:rsidP="00DA091A">
            <w:pPr>
              <w:rPr>
                <w:lang w:val="en-US"/>
              </w:rPr>
            </w:pPr>
            <w:r w:rsidRPr="00361511">
              <w:rPr>
                <w:lang w:val="en-US"/>
              </w:rPr>
              <w:t>2</w:t>
            </w:r>
            <w:r>
              <w:rPr>
                <w:lang w:val="en-US"/>
              </w:rPr>
              <w:t>) Add the related words</w:t>
            </w:r>
          </w:p>
          <w:p w:rsidR="0046226A" w:rsidRDefault="00DA091A" w:rsidP="00DA091A">
            <w:pPr>
              <w:rPr>
                <w:lang w:val="en-US"/>
              </w:rPr>
            </w:pPr>
            <w:r w:rsidRPr="00361511">
              <w:rPr>
                <w:lang w:val="en-US"/>
              </w:rPr>
              <w:t>3</w:t>
            </w:r>
            <w:r>
              <w:rPr>
                <w:lang w:val="en-US"/>
              </w:rPr>
              <w:t>) Circle the correct words</w:t>
            </w:r>
          </w:p>
          <w:p w:rsidR="00DA091A" w:rsidRDefault="00F21098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14 IW </w:t>
            </w:r>
            <w:r w:rsidR="00DA091A">
              <w:rPr>
                <w:lang w:val="en-US"/>
              </w:rPr>
              <w:t xml:space="preserve">1) The values, beliefs of </w:t>
            </w:r>
            <w:smartTag w:uri="urn:schemas-microsoft-com:office:smarttags" w:element="country-region">
              <w:smartTag w:uri="urn:schemas-microsoft-com:office:smarttags" w:element="place">
                <w:r w:rsidR="00DA091A">
                  <w:rPr>
                    <w:lang w:val="en-US"/>
                  </w:rPr>
                  <w:t>Australia</w:t>
                </w:r>
              </w:smartTag>
            </w:smartTag>
          </w:p>
          <w:p w:rsidR="00F21098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Top seven reasons for being Australian</w:t>
            </w:r>
          </w:p>
        </w:tc>
        <w:tc>
          <w:tcPr>
            <w:tcW w:w="1130" w:type="dxa"/>
          </w:tcPr>
          <w:p w:rsidR="0046226A" w:rsidRDefault="0046226A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927D0" w:rsidRDefault="000927D0" w:rsidP="004D231F">
            <w:pPr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6226A" w:rsidRPr="000F4547">
        <w:trPr>
          <w:jc w:val="center"/>
        </w:trPr>
        <w:tc>
          <w:tcPr>
            <w:tcW w:w="1311" w:type="dxa"/>
          </w:tcPr>
          <w:p w:rsidR="0046226A" w:rsidRDefault="0046226A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002" w:type="dxa"/>
          </w:tcPr>
          <w:p w:rsidR="0046226A" w:rsidRDefault="00F21098" w:rsidP="002F77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 work 2</w:t>
            </w:r>
            <w:r w:rsidRPr="00863C53">
              <w:rPr>
                <w:b/>
                <w:lang w:val="en-US"/>
              </w:rPr>
              <w:t xml:space="preserve"> (written form)</w:t>
            </w:r>
          </w:p>
          <w:p w:rsidR="00F21098" w:rsidRDefault="00F21098" w:rsidP="002F77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 work 2</w:t>
            </w:r>
            <w:r w:rsidRPr="00863C53">
              <w:rPr>
                <w:b/>
                <w:lang w:val="en-US"/>
              </w:rPr>
              <w:t xml:space="preserve"> (written form)</w:t>
            </w:r>
          </w:p>
          <w:p w:rsidR="00F21098" w:rsidRDefault="00F21098" w:rsidP="002F77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IWS</w:t>
            </w:r>
          </w:p>
          <w:p w:rsidR="001E739C" w:rsidRPr="00F21098" w:rsidRDefault="001E739C" w:rsidP="002F7712">
            <w:pPr>
              <w:rPr>
                <w:lang w:val="en-US"/>
              </w:rPr>
            </w:pPr>
            <w:r>
              <w:rPr>
                <w:b/>
                <w:lang w:val="en-US"/>
              </w:rPr>
              <w:t>Overall (Module 2)</w:t>
            </w:r>
          </w:p>
        </w:tc>
        <w:tc>
          <w:tcPr>
            <w:tcW w:w="1130" w:type="dxa"/>
          </w:tcPr>
          <w:p w:rsidR="0046226A" w:rsidRDefault="0046226A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927D0" w:rsidRDefault="000927D0" w:rsidP="00FE5878">
            <w:pPr>
              <w:jc w:val="center"/>
              <w:rPr>
                <w:lang w:val="en-US"/>
              </w:rPr>
            </w:pPr>
          </w:p>
          <w:p w:rsidR="0046226A" w:rsidRDefault="000927D0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1E739C" w:rsidRDefault="001E739C" w:rsidP="00FE5878">
            <w:pPr>
              <w:jc w:val="center"/>
              <w:rPr>
                <w:lang w:val="en-US"/>
              </w:rPr>
            </w:pPr>
          </w:p>
          <w:p w:rsidR="001E739C" w:rsidRPr="001E739C" w:rsidRDefault="001E739C" w:rsidP="00FE5878">
            <w:pPr>
              <w:jc w:val="center"/>
              <w:rPr>
                <w:b/>
                <w:lang w:val="en-US"/>
              </w:rPr>
            </w:pPr>
            <w:r w:rsidRPr="001E739C">
              <w:rPr>
                <w:b/>
                <w:lang w:val="en-US"/>
              </w:rPr>
              <w:t>100</w:t>
            </w:r>
          </w:p>
        </w:tc>
      </w:tr>
      <w:tr w:rsidR="001E739C" w:rsidRPr="000F4547">
        <w:trPr>
          <w:jc w:val="center"/>
        </w:trPr>
        <w:tc>
          <w:tcPr>
            <w:tcW w:w="1311" w:type="dxa"/>
          </w:tcPr>
          <w:p w:rsidR="001E739C" w:rsidRDefault="001E739C" w:rsidP="00FE5878">
            <w:pPr>
              <w:jc w:val="center"/>
              <w:rPr>
                <w:lang w:val="en-US"/>
              </w:rPr>
            </w:pPr>
          </w:p>
        </w:tc>
        <w:tc>
          <w:tcPr>
            <w:tcW w:w="5002" w:type="dxa"/>
          </w:tcPr>
          <w:p w:rsidR="001E739C" w:rsidRDefault="001E739C" w:rsidP="002F77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Examination</w:t>
            </w:r>
          </w:p>
        </w:tc>
        <w:tc>
          <w:tcPr>
            <w:tcW w:w="1130" w:type="dxa"/>
          </w:tcPr>
          <w:p w:rsidR="001E739C" w:rsidRDefault="001E739C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1E739C" w:rsidRPr="001E739C" w:rsidRDefault="001E739C" w:rsidP="00FE5878">
            <w:pPr>
              <w:jc w:val="center"/>
              <w:rPr>
                <w:b/>
                <w:lang w:val="en-US"/>
              </w:rPr>
            </w:pPr>
            <w:r w:rsidRPr="001E739C">
              <w:rPr>
                <w:b/>
                <w:lang w:val="en-US"/>
              </w:rPr>
              <w:t>100</w:t>
            </w:r>
          </w:p>
        </w:tc>
      </w:tr>
    </w:tbl>
    <w:p w:rsidR="001E739C" w:rsidRDefault="001E739C" w:rsidP="00BB0F76">
      <w:pPr>
        <w:rPr>
          <w:b/>
          <w:lang w:val="en-US"/>
        </w:rPr>
      </w:pPr>
    </w:p>
    <w:p w:rsidR="001E739C" w:rsidRDefault="00AB554F" w:rsidP="001E739C">
      <w:pPr>
        <w:jc w:val="both"/>
        <w:rPr>
          <w:lang w:val="en-US"/>
        </w:rPr>
      </w:pPr>
      <w:r>
        <w:rPr>
          <w:lang w:val="en-US"/>
        </w:rPr>
        <w:t>Teacher________________  A.T.Aliakbarova</w:t>
      </w:r>
      <w:r w:rsidR="001E739C">
        <w:rPr>
          <w:lang w:val="en-US"/>
        </w:rPr>
        <w:t xml:space="preserve"> </w:t>
      </w:r>
    </w:p>
    <w:p w:rsidR="001E739C" w:rsidRDefault="001E739C" w:rsidP="001E739C">
      <w:pPr>
        <w:jc w:val="both"/>
        <w:rPr>
          <w:lang w:val="en-US"/>
        </w:rPr>
      </w:pPr>
      <w:r>
        <w:rPr>
          <w:lang w:val="en-US"/>
        </w:rPr>
        <w:t xml:space="preserve">Head of the </w:t>
      </w:r>
      <w:proofErr w:type="spellStart"/>
      <w:r>
        <w:rPr>
          <w:lang w:val="en-US"/>
        </w:rPr>
        <w:t>Department__________________G.B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Madiyeva</w:t>
      </w:r>
      <w:proofErr w:type="spellEnd"/>
    </w:p>
    <w:p w:rsidR="001E739C" w:rsidRPr="0046226A" w:rsidRDefault="001E739C" w:rsidP="001E739C">
      <w:pPr>
        <w:jc w:val="both"/>
        <w:rPr>
          <w:lang w:val="en-US"/>
        </w:rPr>
      </w:pPr>
      <w:r w:rsidRPr="0065550D">
        <w:rPr>
          <w:rStyle w:val="shorttext"/>
          <w:lang w:val="en-US"/>
        </w:rPr>
        <w:t xml:space="preserve">Chairman of the Faculty Methodical </w:t>
      </w:r>
      <w:proofErr w:type="spellStart"/>
      <w:r w:rsidRPr="0065550D">
        <w:rPr>
          <w:rStyle w:val="shorttext"/>
          <w:lang w:val="en-US"/>
        </w:rPr>
        <w:t>Bureau</w:t>
      </w:r>
      <w:r>
        <w:rPr>
          <w:lang w:val="en-US"/>
        </w:rPr>
        <w:t>____________</w:t>
      </w:r>
      <w:r w:rsidR="00BB394D">
        <w:rPr>
          <w:lang w:val="en-US"/>
        </w:rPr>
        <w:t>_G</w:t>
      </w:r>
      <w:proofErr w:type="spellEnd"/>
      <w:r w:rsidR="00BB394D">
        <w:rPr>
          <w:lang w:val="en-US"/>
        </w:rPr>
        <w:t>. Ospano</w:t>
      </w:r>
      <w:r w:rsidR="0061140E">
        <w:rPr>
          <w:lang w:val="en-US"/>
        </w:rPr>
        <w:t>va</w:t>
      </w:r>
    </w:p>
    <w:p w:rsidR="0065550D" w:rsidRDefault="0065550D" w:rsidP="00DE7028">
      <w:pPr>
        <w:jc w:val="right"/>
        <w:rPr>
          <w:b/>
          <w:lang w:val="en-US"/>
        </w:rPr>
      </w:pPr>
    </w:p>
    <w:p w:rsidR="00DE7028" w:rsidRPr="0055284C" w:rsidRDefault="00770F0E" w:rsidP="00DE7028">
      <w:pPr>
        <w:jc w:val="right"/>
        <w:rPr>
          <w:b/>
        </w:rPr>
      </w:pPr>
      <w:r>
        <w:rPr>
          <w:b/>
          <w:lang w:val="en-US"/>
        </w:rPr>
        <w:t>APPENDIX</w:t>
      </w:r>
      <w:r w:rsidR="00DE7028" w:rsidRPr="0055284C">
        <w:rPr>
          <w:b/>
        </w:rPr>
        <w:t xml:space="preserve"> 2</w:t>
      </w:r>
    </w:p>
    <w:p w:rsidR="00836307" w:rsidRDefault="00836307" w:rsidP="000A07A2">
      <w:pPr>
        <w:jc w:val="center"/>
      </w:pPr>
    </w:p>
    <w:p w:rsidR="00836307" w:rsidRPr="0055284C" w:rsidRDefault="00770F0E" w:rsidP="00836307">
      <w:pPr>
        <w:jc w:val="center"/>
        <w:rPr>
          <w:b/>
        </w:rPr>
      </w:pPr>
      <w:r w:rsidRPr="00770F0E">
        <w:rPr>
          <w:b/>
        </w:rPr>
        <w:t>DESCRIPTION</w:t>
      </w:r>
      <w:r w:rsidR="00D57BAA" w:rsidRPr="0055284C">
        <w:rPr>
          <w:b/>
        </w:rPr>
        <w:t xml:space="preserve"> </w:t>
      </w:r>
    </w:p>
    <w:p w:rsidR="00770F0E" w:rsidRDefault="00770F0E" w:rsidP="00770F0E">
      <w:pPr>
        <w:jc w:val="center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</w:t>
      </w:r>
      <w:r w:rsidRPr="00770F0E">
        <w:rPr>
          <w:lang w:val="en-US"/>
        </w:rPr>
        <w:t xml:space="preserve">the expected learning outcomes as the system </w:t>
      </w:r>
      <w:r w:rsidR="00E16DFE">
        <w:rPr>
          <w:lang w:val="en-US"/>
        </w:rPr>
        <w:t xml:space="preserve">of </w:t>
      </w:r>
      <w:r w:rsidRPr="00770F0E">
        <w:rPr>
          <w:lang w:val="en-US"/>
        </w:rPr>
        <w:t xml:space="preserve">formed competences </w:t>
      </w:r>
    </w:p>
    <w:p w:rsidR="00836307" w:rsidRPr="00643FE4" w:rsidRDefault="00770F0E" w:rsidP="00770F0E">
      <w:pPr>
        <w:jc w:val="center"/>
        <w:rPr>
          <w:lang w:val="en-US"/>
        </w:rPr>
      </w:pPr>
      <w:r w:rsidRPr="00643FE4">
        <w:rPr>
          <w:lang w:val="en-US"/>
        </w:rPr>
        <w:t xml:space="preserve"> </w:t>
      </w:r>
      <w:r w:rsidR="00836307" w:rsidRPr="00643FE4">
        <w:rPr>
          <w:lang w:val="en-US"/>
        </w:rPr>
        <w:t>(</w:t>
      </w:r>
      <w:proofErr w:type="gramStart"/>
      <w:r w:rsidR="005E2B6F" w:rsidRPr="0065550D">
        <w:rPr>
          <w:lang w:val="en-US"/>
        </w:rPr>
        <w:t>on</w:t>
      </w:r>
      <w:proofErr w:type="gramEnd"/>
      <w:r w:rsidR="005E2B6F" w:rsidRPr="00643FE4">
        <w:rPr>
          <w:lang w:val="en-US"/>
        </w:rPr>
        <w:t xml:space="preserve"> </w:t>
      </w:r>
      <w:r w:rsidR="005E2B6F" w:rsidRPr="0065550D">
        <w:rPr>
          <w:lang w:val="en-US"/>
        </w:rPr>
        <w:t>the</w:t>
      </w:r>
      <w:r w:rsidR="005E2B6F" w:rsidRPr="00643FE4">
        <w:rPr>
          <w:lang w:val="en-US"/>
        </w:rPr>
        <w:t xml:space="preserve"> </w:t>
      </w:r>
      <w:r w:rsidR="005E2B6F" w:rsidRPr="0065550D">
        <w:rPr>
          <w:lang w:val="en-US"/>
        </w:rPr>
        <w:t>Dublin</w:t>
      </w:r>
      <w:r w:rsidR="005E2B6F" w:rsidRPr="00643FE4">
        <w:rPr>
          <w:lang w:val="en-US"/>
        </w:rPr>
        <w:t xml:space="preserve"> </w:t>
      </w:r>
      <w:r w:rsidR="005E2B6F" w:rsidRPr="0065550D">
        <w:rPr>
          <w:lang w:val="en-US"/>
        </w:rPr>
        <w:t>descriptors</w:t>
      </w:r>
      <w:r w:rsidR="00836307" w:rsidRPr="00643FE4">
        <w:rPr>
          <w:lang w:val="en-US"/>
        </w:rPr>
        <w:t>).</w:t>
      </w:r>
    </w:p>
    <w:p w:rsidR="00836307" w:rsidRPr="005E2B6F" w:rsidRDefault="00836307" w:rsidP="005E2B6F">
      <w:pPr>
        <w:jc w:val="both"/>
        <w:rPr>
          <w:lang w:val="en-US"/>
        </w:rPr>
      </w:pPr>
      <w:r w:rsidRPr="009B79AE">
        <w:t>А</w:t>
      </w:r>
      <w:r w:rsidRPr="005E2B6F">
        <w:rPr>
          <w:lang w:val="en-US"/>
        </w:rPr>
        <w:t xml:space="preserve">) </w:t>
      </w:r>
      <w:r w:rsidR="005E2B6F" w:rsidRPr="0065550D">
        <w:rPr>
          <w:lang w:val="en-US"/>
        </w:rPr>
        <w:t>a</w:t>
      </w:r>
      <w:r w:rsidR="005E2B6F" w:rsidRPr="005E2B6F">
        <w:rPr>
          <w:lang w:val="en-US"/>
        </w:rPr>
        <w:t xml:space="preserve"> </w:t>
      </w:r>
      <w:r w:rsidR="005E2B6F" w:rsidRPr="0065550D">
        <w:rPr>
          <w:lang w:val="en-US"/>
        </w:rPr>
        <w:t>short</w:t>
      </w:r>
      <w:r w:rsidR="005E2B6F" w:rsidRPr="005E2B6F">
        <w:rPr>
          <w:lang w:val="en-US"/>
        </w:rPr>
        <w:t xml:space="preserve"> </w:t>
      </w:r>
      <w:r w:rsidR="005E2B6F" w:rsidRPr="0065550D">
        <w:rPr>
          <w:lang w:val="en-US"/>
        </w:rPr>
        <w:t>summary</w:t>
      </w:r>
      <w:r w:rsidR="005E2B6F" w:rsidRPr="005E2B6F">
        <w:rPr>
          <w:lang w:val="en-US"/>
        </w:rPr>
        <w:t xml:space="preserve"> </w:t>
      </w:r>
      <w:r w:rsidR="005E2B6F" w:rsidRPr="0065550D">
        <w:rPr>
          <w:lang w:val="en-US"/>
        </w:rPr>
        <w:t>of</w:t>
      </w:r>
      <w:r w:rsidR="005E2B6F" w:rsidRPr="005E2B6F">
        <w:rPr>
          <w:lang w:val="en-US"/>
        </w:rPr>
        <w:t xml:space="preserve"> </w:t>
      </w:r>
      <w:r w:rsidR="005E2B6F" w:rsidRPr="0065550D">
        <w:rPr>
          <w:lang w:val="en-US"/>
        </w:rPr>
        <w:t>the</w:t>
      </w:r>
      <w:r w:rsidR="005E2B6F" w:rsidRPr="005E2B6F">
        <w:rPr>
          <w:lang w:val="en-US"/>
        </w:rPr>
        <w:t xml:space="preserve"> </w:t>
      </w:r>
      <w:r w:rsidR="005E2B6F" w:rsidRPr="0065550D">
        <w:rPr>
          <w:lang w:val="en-US"/>
        </w:rPr>
        <w:t>competence</w:t>
      </w:r>
      <w:r w:rsidR="00E16DFE" w:rsidRPr="0065550D">
        <w:rPr>
          <w:lang w:val="en-US"/>
        </w:rPr>
        <w:t xml:space="preserve"> content</w:t>
      </w:r>
      <w:r w:rsidRPr="005E2B6F">
        <w:rPr>
          <w:lang w:val="en-US"/>
        </w:rPr>
        <w:t xml:space="preserve">, </w:t>
      </w:r>
      <w:r w:rsidR="005E2B6F">
        <w:rPr>
          <w:lang w:val="en-US"/>
        </w:rPr>
        <w:t>B</w:t>
      </w:r>
      <w:r w:rsidRPr="005E2B6F">
        <w:rPr>
          <w:lang w:val="en-US"/>
        </w:rPr>
        <w:t xml:space="preserve">) </w:t>
      </w:r>
      <w:r w:rsidR="00E16DFE" w:rsidRPr="0065550D">
        <w:rPr>
          <w:lang w:val="en-US"/>
        </w:rPr>
        <w:t xml:space="preserve">verbs to </w:t>
      </w:r>
      <w:r w:rsidR="005E2B6F" w:rsidRPr="0065550D">
        <w:rPr>
          <w:lang w:val="en-US"/>
        </w:rPr>
        <w:t>formulate the content of competence in the discipline, identify methods, techniques, types of tasks, aimed at the formation of these competencies</w:t>
      </w:r>
      <w:r w:rsidR="00E16DFE" w:rsidRPr="0065550D">
        <w:rPr>
          <w:lang w:val="en-US"/>
        </w:rPr>
        <w:t>;</w:t>
      </w:r>
      <w:r w:rsidR="005E2B6F" w:rsidRPr="0065550D">
        <w:rPr>
          <w:lang w:val="en-US"/>
        </w:rPr>
        <w:t xml:space="preserve"> define the typology of </w:t>
      </w:r>
      <w:r w:rsidR="00E16DFE" w:rsidRPr="0065550D">
        <w:rPr>
          <w:lang w:val="en-US"/>
        </w:rPr>
        <w:t xml:space="preserve">examination tasks and questions are given in brackets. </w:t>
      </w:r>
    </w:p>
    <w:p w:rsidR="001E739C" w:rsidRDefault="001E739C" w:rsidP="00836307">
      <w:pPr>
        <w:rPr>
          <w:b/>
          <w:lang w:val="en-US"/>
        </w:rPr>
      </w:pPr>
    </w:p>
    <w:p w:rsidR="00D57BAA" w:rsidRPr="005E2B6F" w:rsidRDefault="005E2B6F" w:rsidP="00836307">
      <w:pPr>
        <w:rPr>
          <w:b/>
          <w:lang w:val="en-US"/>
        </w:rPr>
      </w:pPr>
      <w:r w:rsidRPr="005E2B6F">
        <w:rPr>
          <w:b/>
          <w:lang w:val="en-US"/>
        </w:rPr>
        <w:t>Cognitive competence:</w:t>
      </w:r>
    </w:p>
    <w:p w:rsidR="00836307" w:rsidRPr="005E2B6F" w:rsidRDefault="005E2B6F" w:rsidP="009D2A12">
      <w:pPr>
        <w:jc w:val="both"/>
        <w:rPr>
          <w:lang w:val="en-US"/>
        </w:rPr>
      </w:pPr>
      <w:proofErr w:type="gramStart"/>
      <w:r>
        <w:rPr>
          <w:b/>
          <w:lang w:val="en-US"/>
        </w:rPr>
        <w:lastRenderedPageBreak/>
        <w:t>Knowledge</w:t>
      </w:r>
      <w:r w:rsidR="00836307" w:rsidRPr="005E2B6F">
        <w:rPr>
          <w:b/>
          <w:lang w:val="en-US"/>
        </w:rPr>
        <w:t>.</w:t>
      </w:r>
      <w:proofErr w:type="gramEnd"/>
      <w:r w:rsidR="00836307" w:rsidRPr="005E2B6F">
        <w:rPr>
          <w:lang w:val="en-US"/>
        </w:rPr>
        <w:t xml:space="preserve"> [</w:t>
      </w:r>
      <w:r w:rsidR="00836307" w:rsidRPr="009B79AE">
        <w:t>А</w:t>
      </w:r>
      <w:r w:rsidR="00836307" w:rsidRPr="005E2B6F">
        <w:rPr>
          <w:lang w:val="en-US"/>
        </w:rPr>
        <w:t xml:space="preserve">) </w:t>
      </w:r>
      <w:r w:rsidR="00E16DFE" w:rsidRPr="0065550D">
        <w:rPr>
          <w:lang w:val="en-US"/>
        </w:rPr>
        <w:t>memorization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and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reproduc</w:t>
      </w:r>
      <w:r w:rsidR="00E16DFE" w:rsidRPr="0065550D">
        <w:rPr>
          <w:lang w:val="en-US"/>
        </w:rPr>
        <w:t xml:space="preserve">tion of learned </w:t>
      </w:r>
      <w:r w:rsidRPr="0065550D">
        <w:rPr>
          <w:lang w:val="en-US"/>
        </w:rPr>
        <w:t>material</w:t>
      </w:r>
      <w:r w:rsidRPr="005E2B6F">
        <w:rPr>
          <w:lang w:val="en-US"/>
        </w:rPr>
        <w:t xml:space="preserve"> – </w:t>
      </w:r>
      <w:r>
        <w:rPr>
          <w:lang w:val="en-US"/>
        </w:rPr>
        <w:t>from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the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specific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facts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to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a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complete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theory</w:t>
      </w:r>
      <w:r w:rsidR="00836307" w:rsidRPr="005E2B6F">
        <w:rPr>
          <w:lang w:val="en-US"/>
        </w:rPr>
        <w:t xml:space="preserve">; </w:t>
      </w:r>
      <w:r>
        <w:rPr>
          <w:lang w:val="en-US"/>
        </w:rPr>
        <w:t>B</w:t>
      </w:r>
      <w:r w:rsidR="00836307" w:rsidRPr="005E2B6F">
        <w:rPr>
          <w:lang w:val="en-US"/>
        </w:rPr>
        <w:t>)</w:t>
      </w:r>
      <w:r w:rsidRPr="005E2B6F">
        <w:rPr>
          <w:lang w:val="en-US"/>
        </w:rPr>
        <w:t xml:space="preserve"> </w:t>
      </w:r>
      <w:r w:rsidRPr="0065550D">
        <w:rPr>
          <w:i/>
          <w:lang w:val="en-US"/>
        </w:rPr>
        <w:t>know, organize, identify, repeat, fill in the tables, remember, name, organize, recognize, relate, recall, repeat, reproduce; make a list, select, tell, show</w:t>
      </w:r>
      <w:r w:rsidR="00836307" w:rsidRPr="005E2B6F">
        <w:rPr>
          <w:i/>
          <w:iCs/>
          <w:lang w:val="en-US"/>
        </w:rPr>
        <w:t>.</w:t>
      </w:r>
      <w:r w:rsidR="00836307" w:rsidRPr="005E2B6F">
        <w:rPr>
          <w:lang w:val="en-US"/>
        </w:rPr>
        <w:t>]</w:t>
      </w:r>
      <w:r w:rsidRPr="0065550D">
        <w:rPr>
          <w:lang w:val="en-US"/>
        </w:rPr>
        <w:t xml:space="preserve"> </w:t>
      </w:r>
    </w:p>
    <w:p w:rsidR="00836307" w:rsidRPr="005E2B6F" w:rsidRDefault="005E2B6F" w:rsidP="009D2A12">
      <w:pPr>
        <w:jc w:val="both"/>
        <w:rPr>
          <w:lang w:val="en-US"/>
        </w:rPr>
      </w:pPr>
      <w:proofErr w:type="gramStart"/>
      <w:r>
        <w:rPr>
          <w:b/>
          <w:lang w:val="en-US"/>
        </w:rPr>
        <w:t>Understanding</w:t>
      </w:r>
      <w:r w:rsidR="00836307" w:rsidRPr="005E2B6F">
        <w:rPr>
          <w:b/>
          <w:lang w:val="en-US"/>
        </w:rPr>
        <w:t>.</w:t>
      </w:r>
      <w:proofErr w:type="gramEnd"/>
      <w:r w:rsidR="00836307" w:rsidRPr="005E2B6F">
        <w:rPr>
          <w:lang w:val="en-US"/>
        </w:rPr>
        <w:t xml:space="preserve"> [</w:t>
      </w:r>
      <w:r w:rsidR="00836307" w:rsidRPr="009B79AE">
        <w:t>А</w:t>
      </w:r>
      <w:r w:rsidR="00836307" w:rsidRPr="005E2B6F">
        <w:rPr>
          <w:lang w:val="en-US"/>
        </w:rPr>
        <w:t xml:space="preserve">) </w:t>
      </w:r>
      <w:r w:rsidRPr="0065550D">
        <w:rPr>
          <w:lang w:val="en-US"/>
        </w:rPr>
        <w:t xml:space="preserve">the ability to convert material from one form of expression - into another, interpret information, to express assumption about the future course of </w:t>
      </w:r>
      <w:proofErr w:type="spellStart"/>
      <w:r w:rsidRPr="0065550D">
        <w:rPr>
          <w:lang w:val="en-US"/>
        </w:rPr>
        <w:t>occurances</w:t>
      </w:r>
      <w:proofErr w:type="spellEnd"/>
      <w:r w:rsidRPr="0065550D">
        <w:rPr>
          <w:lang w:val="en-US"/>
        </w:rPr>
        <w:t xml:space="preserve">, events; </w:t>
      </w:r>
      <w:r>
        <w:rPr>
          <w:lang w:val="en-US"/>
        </w:rPr>
        <w:t>B</w:t>
      </w:r>
      <w:r w:rsidR="00836307" w:rsidRPr="005E2B6F">
        <w:rPr>
          <w:lang w:val="en-US"/>
        </w:rPr>
        <w:t xml:space="preserve">) </w:t>
      </w:r>
      <w:r w:rsidRPr="0065550D">
        <w:rPr>
          <w:i/>
          <w:lang w:val="en-US"/>
        </w:rPr>
        <w:t>classify, describe, identify characteristics, discuss, explain, express, certify, find, recognize, report, restate, review, select, translate</w:t>
      </w:r>
      <w:r w:rsidR="00836307" w:rsidRPr="005E2B6F">
        <w:rPr>
          <w:lang w:val="en-US"/>
        </w:rPr>
        <w:t xml:space="preserve">.]  </w:t>
      </w:r>
    </w:p>
    <w:p w:rsidR="00D57BAA" w:rsidRPr="00643FE4" w:rsidRDefault="005E2B6F" w:rsidP="00836307">
      <w:pPr>
        <w:rPr>
          <w:b/>
          <w:lang w:val="en-US"/>
        </w:rPr>
      </w:pPr>
      <w:r>
        <w:rPr>
          <w:b/>
          <w:lang w:val="en-US"/>
        </w:rPr>
        <w:t>Functional</w:t>
      </w:r>
      <w:r w:rsidRPr="00643FE4">
        <w:rPr>
          <w:b/>
          <w:lang w:val="en-US"/>
        </w:rPr>
        <w:t xml:space="preserve"> </w:t>
      </w:r>
      <w:r>
        <w:rPr>
          <w:b/>
          <w:lang w:val="en-US"/>
        </w:rPr>
        <w:t>competence</w:t>
      </w:r>
      <w:r w:rsidR="00D57BAA" w:rsidRPr="00643FE4">
        <w:rPr>
          <w:b/>
          <w:lang w:val="en-US"/>
        </w:rPr>
        <w:t>:</w:t>
      </w:r>
    </w:p>
    <w:p w:rsidR="00836307" w:rsidRPr="009D2A12" w:rsidRDefault="005E2B6F" w:rsidP="009D2A12">
      <w:pPr>
        <w:jc w:val="both"/>
        <w:rPr>
          <w:i/>
          <w:lang w:val="en-US"/>
        </w:rPr>
      </w:pPr>
      <w:proofErr w:type="gramStart"/>
      <w:r w:rsidRPr="00643FE4">
        <w:rPr>
          <w:b/>
          <w:lang w:val="en-US"/>
        </w:rPr>
        <w:t>Application</w:t>
      </w:r>
      <w:r w:rsidR="00836307" w:rsidRPr="00643FE4">
        <w:rPr>
          <w:b/>
          <w:lang w:val="en-US"/>
        </w:rPr>
        <w:t>.</w:t>
      </w:r>
      <w:proofErr w:type="gramEnd"/>
      <w:r w:rsidR="00836307" w:rsidRPr="00643FE4">
        <w:rPr>
          <w:lang w:val="en-US"/>
        </w:rPr>
        <w:t xml:space="preserve"> </w:t>
      </w:r>
      <w:r w:rsidR="00836307" w:rsidRPr="009D2A12">
        <w:rPr>
          <w:lang w:val="en-US"/>
        </w:rPr>
        <w:t>[</w:t>
      </w:r>
      <w:r w:rsidR="00836307" w:rsidRPr="009B79AE">
        <w:t>А</w:t>
      </w:r>
      <w:r w:rsidR="00836307" w:rsidRPr="009D2A12">
        <w:rPr>
          <w:lang w:val="en-US"/>
        </w:rPr>
        <w:t xml:space="preserve">) </w:t>
      </w:r>
      <w:r w:rsidRPr="0065550D">
        <w:rPr>
          <w:lang w:val="en-US"/>
        </w:rPr>
        <w:t>ability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to</w:t>
      </w:r>
      <w:r w:rsidRPr="009D2A12">
        <w:rPr>
          <w:lang w:val="en-US"/>
        </w:rPr>
        <w:t xml:space="preserve"> </w:t>
      </w:r>
      <w:r w:rsidR="00E16DFE" w:rsidRPr="0065550D">
        <w:rPr>
          <w:lang w:val="en-US"/>
        </w:rPr>
        <w:t>apply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learned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material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in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specific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circumstances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and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new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situations</w:t>
      </w:r>
      <w:r w:rsidR="00836307" w:rsidRPr="009D2A12">
        <w:rPr>
          <w:iCs/>
          <w:lang w:val="en-US"/>
        </w:rPr>
        <w:t xml:space="preserve">; </w:t>
      </w:r>
      <w:r w:rsidR="009D2A12">
        <w:rPr>
          <w:iCs/>
          <w:lang w:val="en-US"/>
        </w:rPr>
        <w:t>B</w:t>
      </w:r>
      <w:r w:rsidR="00836307" w:rsidRPr="009D2A12">
        <w:rPr>
          <w:iCs/>
          <w:lang w:val="en-US"/>
        </w:rPr>
        <w:t xml:space="preserve">) </w:t>
      </w:r>
      <w:r w:rsidR="009D2A12" w:rsidRPr="0065550D">
        <w:rPr>
          <w:i/>
          <w:lang w:val="en-US"/>
        </w:rPr>
        <w:t>apply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choose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demonstrate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dramatize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illustrate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interpret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operate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practice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develop</w:t>
      </w:r>
      <w:r w:rsidR="009D2A12" w:rsidRPr="009D2A12">
        <w:rPr>
          <w:i/>
          <w:lang w:val="en-US"/>
        </w:rPr>
        <w:t xml:space="preserve"> </w:t>
      </w:r>
      <w:r w:rsidR="009D2A12" w:rsidRPr="0065550D">
        <w:rPr>
          <w:i/>
          <w:lang w:val="en-US"/>
        </w:rPr>
        <w:t>a</w:t>
      </w:r>
      <w:r w:rsidR="009D2A12" w:rsidRPr="009D2A12">
        <w:rPr>
          <w:i/>
          <w:lang w:val="en-US"/>
        </w:rPr>
        <w:t xml:space="preserve"> </w:t>
      </w:r>
      <w:r w:rsidR="009D2A12" w:rsidRPr="0065550D">
        <w:rPr>
          <w:i/>
          <w:lang w:val="en-US"/>
        </w:rPr>
        <w:t>schedule</w:t>
      </w:r>
      <w:r w:rsidR="009D2A12" w:rsidRPr="009D2A12">
        <w:rPr>
          <w:i/>
          <w:lang w:val="en-US"/>
        </w:rPr>
        <w:t xml:space="preserve"> / </w:t>
      </w:r>
      <w:r w:rsidR="009D2A12" w:rsidRPr="0065550D">
        <w:rPr>
          <w:i/>
          <w:lang w:val="en-US"/>
        </w:rPr>
        <w:t>sketch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solve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use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write</w:t>
      </w:r>
      <w:r w:rsidR="00836307" w:rsidRPr="009D2A12">
        <w:rPr>
          <w:i/>
          <w:lang w:val="en-US"/>
        </w:rPr>
        <w:t>.</w:t>
      </w:r>
      <w:r w:rsidR="00836307" w:rsidRPr="009D2A12">
        <w:rPr>
          <w:lang w:val="en-US"/>
        </w:rPr>
        <w:t>]</w:t>
      </w:r>
    </w:p>
    <w:p w:rsidR="00836307" w:rsidRPr="009D2A12" w:rsidRDefault="009D2A12" w:rsidP="009D2A12">
      <w:pPr>
        <w:jc w:val="both"/>
        <w:rPr>
          <w:lang w:val="en-US"/>
        </w:rPr>
      </w:pPr>
      <w:proofErr w:type="gramStart"/>
      <w:r>
        <w:rPr>
          <w:b/>
          <w:lang w:val="en-US"/>
        </w:rPr>
        <w:t>Analysis</w:t>
      </w:r>
      <w:r w:rsidR="00836307" w:rsidRPr="009D2A12">
        <w:rPr>
          <w:b/>
          <w:lang w:val="en-US"/>
        </w:rPr>
        <w:t>.</w:t>
      </w:r>
      <w:proofErr w:type="gramEnd"/>
      <w:r w:rsidR="00836307" w:rsidRPr="009D2A12">
        <w:rPr>
          <w:lang w:val="en-US"/>
        </w:rPr>
        <w:t xml:space="preserve"> [</w:t>
      </w:r>
      <w:r w:rsidR="00836307" w:rsidRPr="009B79AE">
        <w:t>А</w:t>
      </w:r>
      <w:r w:rsidR="00836307" w:rsidRPr="009D2A12">
        <w:rPr>
          <w:lang w:val="en-US"/>
        </w:rPr>
        <w:t xml:space="preserve">) </w:t>
      </w:r>
      <w:r w:rsidR="00E16DFE" w:rsidRPr="0065550D">
        <w:rPr>
          <w:lang w:val="en-US"/>
        </w:rPr>
        <w:t>the ability to separate</w:t>
      </w:r>
      <w:r w:rsidRPr="0065550D">
        <w:rPr>
          <w:lang w:val="en-US"/>
        </w:rPr>
        <w:t xml:space="preserve"> parts of the integrity; identify the relationship between them; define the organization </w:t>
      </w:r>
      <w:r w:rsidR="00E16DFE" w:rsidRPr="0065550D">
        <w:rPr>
          <w:lang w:val="en-US"/>
        </w:rPr>
        <w:t xml:space="preserve">principles </w:t>
      </w:r>
      <w:r w:rsidRPr="0065550D">
        <w:rPr>
          <w:lang w:val="en-US"/>
        </w:rPr>
        <w:t xml:space="preserve">of the integrity; </w:t>
      </w:r>
      <w:r w:rsidR="00E16DFE" w:rsidRPr="0065550D">
        <w:rPr>
          <w:lang w:val="en-US"/>
        </w:rPr>
        <w:t>carry out</w:t>
      </w:r>
      <w:r w:rsidRPr="0065550D">
        <w:rPr>
          <w:lang w:val="en-US"/>
        </w:rPr>
        <w:t xml:space="preserve"> a distinction between facts and consequences; </w:t>
      </w:r>
      <w:r w:rsidR="00E16DFE" w:rsidRPr="0065550D">
        <w:rPr>
          <w:lang w:val="en-US"/>
        </w:rPr>
        <w:t xml:space="preserve">evaluate </w:t>
      </w:r>
      <w:r w:rsidRPr="0065550D">
        <w:rPr>
          <w:lang w:val="en-US"/>
        </w:rPr>
        <w:t xml:space="preserve">the importance of the data; </w:t>
      </w:r>
      <w:r w:rsidR="00836307" w:rsidRPr="009D2A12">
        <w:rPr>
          <w:lang w:val="en-US"/>
        </w:rPr>
        <w:t xml:space="preserve"> </w:t>
      </w:r>
      <w:r>
        <w:rPr>
          <w:lang w:val="en-US"/>
        </w:rPr>
        <w:t>B</w:t>
      </w:r>
      <w:r w:rsidR="00836307" w:rsidRPr="009D2A12">
        <w:rPr>
          <w:lang w:val="en-US"/>
        </w:rPr>
        <w:t xml:space="preserve">) </w:t>
      </w:r>
      <w:r w:rsidRPr="0065550D">
        <w:rPr>
          <w:i/>
          <w:lang w:val="en-US"/>
        </w:rPr>
        <w:t xml:space="preserve">analyze, evaluate, calculate, classify, compare, criticize, differentiate, </w:t>
      </w:r>
      <w:r w:rsidR="00E16DFE" w:rsidRPr="0065550D">
        <w:rPr>
          <w:i/>
          <w:lang w:val="en-US"/>
        </w:rPr>
        <w:t>differ</w:t>
      </w:r>
      <w:r w:rsidRPr="0065550D">
        <w:rPr>
          <w:i/>
          <w:lang w:val="en-US"/>
        </w:rPr>
        <w:t xml:space="preserve">, distinguish, examine, experiment, reveal the similarities and differences, clarify the parameters, </w:t>
      </w:r>
      <w:r w:rsidR="00E16DFE" w:rsidRPr="0065550D">
        <w:rPr>
          <w:i/>
          <w:lang w:val="en-US"/>
        </w:rPr>
        <w:t>check</w:t>
      </w:r>
      <w:r w:rsidR="00836307" w:rsidRPr="009D2A12">
        <w:rPr>
          <w:lang w:val="en-US"/>
        </w:rPr>
        <w:t xml:space="preserve">.] </w:t>
      </w:r>
    </w:p>
    <w:p w:rsidR="00D57BAA" w:rsidRPr="00643FE4" w:rsidRDefault="009D2A12" w:rsidP="00836307">
      <w:pPr>
        <w:rPr>
          <w:b/>
          <w:lang w:val="en-US"/>
        </w:rPr>
      </w:pPr>
      <w:r>
        <w:rPr>
          <w:b/>
          <w:lang w:val="en-US"/>
        </w:rPr>
        <w:t>System</w:t>
      </w:r>
      <w:r w:rsidRPr="00643FE4">
        <w:rPr>
          <w:b/>
          <w:lang w:val="en-US"/>
        </w:rPr>
        <w:t xml:space="preserve"> </w:t>
      </w:r>
      <w:r>
        <w:rPr>
          <w:b/>
          <w:lang w:val="en-US"/>
        </w:rPr>
        <w:t>competence</w:t>
      </w:r>
      <w:r w:rsidR="00D57BAA" w:rsidRPr="00643FE4">
        <w:rPr>
          <w:b/>
          <w:lang w:val="en-US"/>
        </w:rPr>
        <w:t>:</w:t>
      </w:r>
    </w:p>
    <w:p w:rsidR="00836307" w:rsidRPr="008A0551" w:rsidRDefault="009D2A12" w:rsidP="00836307">
      <w:pPr>
        <w:rPr>
          <w:lang w:val="en-US"/>
        </w:rPr>
      </w:pPr>
      <w:proofErr w:type="gramStart"/>
      <w:r>
        <w:rPr>
          <w:b/>
          <w:lang w:val="en-US"/>
        </w:rPr>
        <w:t>Synthesis</w:t>
      </w:r>
      <w:r w:rsidR="00836307" w:rsidRPr="00643FE4">
        <w:rPr>
          <w:b/>
          <w:lang w:val="en-US"/>
        </w:rPr>
        <w:t>.</w:t>
      </w:r>
      <w:proofErr w:type="gramEnd"/>
      <w:r w:rsidR="00836307" w:rsidRPr="00643FE4">
        <w:rPr>
          <w:lang w:val="en-US"/>
        </w:rPr>
        <w:t xml:space="preserve"> </w:t>
      </w:r>
      <w:proofErr w:type="gramStart"/>
      <w:r w:rsidR="00836307" w:rsidRPr="008A0551">
        <w:rPr>
          <w:lang w:val="en-US"/>
        </w:rPr>
        <w:t>[</w:t>
      </w:r>
      <w:proofErr w:type="gramEnd"/>
      <w:r w:rsidRPr="008A0551">
        <w:rPr>
          <w:lang w:val="en-US"/>
        </w:rPr>
        <w:t xml:space="preserve"> </w:t>
      </w:r>
      <w:r w:rsidR="00836307" w:rsidRPr="009B79AE">
        <w:t>А</w:t>
      </w:r>
      <w:r w:rsidR="00836307" w:rsidRPr="008A0551">
        <w:rPr>
          <w:lang w:val="en-US"/>
        </w:rPr>
        <w:t xml:space="preserve">) </w:t>
      </w:r>
      <w:r w:rsidRPr="0065550D">
        <w:rPr>
          <w:lang w:val="en-US"/>
        </w:rPr>
        <w:t>the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ability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to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combine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elements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to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get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integrity</w:t>
      </w:r>
      <w:r w:rsidRPr="008A0551">
        <w:rPr>
          <w:lang w:val="en-US"/>
        </w:rPr>
        <w:t xml:space="preserve"> </w:t>
      </w:r>
      <w:r w:rsidR="00E16DFE">
        <w:rPr>
          <w:lang w:val="en-US"/>
        </w:rPr>
        <w:t>with</w:t>
      </w:r>
      <w:r w:rsidRPr="008A0551">
        <w:rPr>
          <w:lang w:val="en-US"/>
        </w:rPr>
        <w:t xml:space="preserve"> </w:t>
      </w:r>
      <w:r w:rsidR="00E16DFE">
        <w:rPr>
          <w:lang w:val="en-US"/>
        </w:rPr>
        <w:t>novelty</w:t>
      </w:r>
      <w:r w:rsidRPr="008A0551">
        <w:rPr>
          <w:lang w:val="en-US"/>
        </w:rPr>
        <w:t>, (</w:t>
      </w:r>
      <w:r w:rsidRPr="0065550D">
        <w:rPr>
          <w:lang w:val="en-US"/>
        </w:rPr>
        <w:t>essay</w:t>
      </w:r>
      <w:r w:rsidRPr="008A0551">
        <w:rPr>
          <w:lang w:val="en-US"/>
        </w:rPr>
        <w:t xml:space="preserve">, </w:t>
      </w:r>
      <w:r w:rsidRPr="0065550D">
        <w:rPr>
          <w:lang w:val="en-US"/>
        </w:rPr>
        <w:t>presentation</w:t>
      </w:r>
      <w:r w:rsidRPr="008A0551">
        <w:rPr>
          <w:lang w:val="en-US"/>
        </w:rPr>
        <w:t xml:space="preserve">, </w:t>
      </w:r>
      <w:r w:rsidRPr="0065550D">
        <w:rPr>
          <w:lang w:val="en-US"/>
        </w:rPr>
        <w:t>report</w:t>
      </w:r>
      <w:r w:rsidRPr="008A0551">
        <w:rPr>
          <w:lang w:val="en-US"/>
        </w:rPr>
        <w:t xml:space="preserve">, </w:t>
      </w:r>
      <w:r w:rsidRPr="0065550D">
        <w:rPr>
          <w:lang w:val="en-US"/>
        </w:rPr>
        <w:t>project</w:t>
      </w:r>
      <w:r w:rsidRPr="008A0551">
        <w:rPr>
          <w:lang w:val="en-US"/>
        </w:rPr>
        <w:t xml:space="preserve">, </w:t>
      </w:r>
      <w:r w:rsidRPr="0065550D">
        <w:rPr>
          <w:lang w:val="en-US"/>
        </w:rPr>
        <w:t>case</w:t>
      </w:r>
      <w:r w:rsidRPr="008A0551">
        <w:rPr>
          <w:lang w:val="en-US"/>
        </w:rPr>
        <w:t xml:space="preserve">, </w:t>
      </w:r>
      <w:r w:rsidR="00205F3C" w:rsidRPr="0065550D">
        <w:rPr>
          <w:lang w:val="en-US"/>
        </w:rPr>
        <w:t>q</w:t>
      </w:r>
      <w:r w:rsidRPr="0065550D">
        <w:rPr>
          <w:lang w:val="en-US"/>
        </w:rPr>
        <w:t>uest</w:t>
      </w:r>
      <w:r w:rsidRPr="008A0551">
        <w:rPr>
          <w:lang w:val="en-US"/>
        </w:rPr>
        <w:t xml:space="preserve">, </w:t>
      </w:r>
      <w:r w:rsidRPr="0065550D">
        <w:rPr>
          <w:lang w:val="en-US"/>
        </w:rPr>
        <w:t>and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others</w:t>
      </w:r>
      <w:r w:rsidRPr="008A0551">
        <w:rPr>
          <w:lang w:val="en-US"/>
        </w:rPr>
        <w:t xml:space="preserve">.); </w:t>
      </w:r>
      <w:r w:rsidR="008A0551">
        <w:rPr>
          <w:iCs/>
          <w:lang w:val="en-US"/>
        </w:rPr>
        <w:t>B</w:t>
      </w:r>
      <w:r w:rsidR="00836307" w:rsidRPr="008A0551">
        <w:rPr>
          <w:iCs/>
          <w:lang w:val="en-US"/>
        </w:rPr>
        <w:t xml:space="preserve">) </w:t>
      </w:r>
      <w:r w:rsidR="008A0551" w:rsidRPr="0065550D">
        <w:rPr>
          <w:i/>
          <w:lang w:val="en-US"/>
        </w:rPr>
        <w:t>organize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gather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collect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compile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build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create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develop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formulate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prove</w:t>
      </w:r>
      <w:r w:rsidR="008A0551" w:rsidRPr="008A0551">
        <w:rPr>
          <w:i/>
          <w:lang w:val="en-US"/>
        </w:rPr>
        <w:t xml:space="preserve"> </w:t>
      </w:r>
      <w:r w:rsidR="008A0551" w:rsidRPr="0065550D">
        <w:rPr>
          <w:i/>
          <w:lang w:val="en-US"/>
        </w:rPr>
        <w:t>point</w:t>
      </w:r>
      <w:r w:rsidR="008A0551" w:rsidRPr="008A0551">
        <w:rPr>
          <w:i/>
          <w:lang w:val="en-US"/>
        </w:rPr>
        <w:t xml:space="preserve"> </w:t>
      </w:r>
      <w:r w:rsidR="008A0551" w:rsidRPr="0065550D">
        <w:rPr>
          <w:i/>
          <w:lang w:val="en-US"/>
        </w:rPr>
        <w:t>of</w:t>
      </w:r>
      <w:r w:rsidR="008A0551" w:rsidRPr="008A0551">
        <w:rPr>
          <w:i/>
          <w:lang w:val="en-US"/>
        </w:rPr>
        <w:t xml:space="preserve"> </w:t>
      </w:r>
      <w:r w:rsidR="008A0551" w:rsidRPr="0065550D">
        <w:rPr>
          <w:i/>
          <w:lang w:val="en-US"/>
        </w:rPr>
        <w:t>view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manage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organize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plan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predict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prepare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propose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create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write</w:t>
      </w:r>
      <w:r w:rsidR="008A0551" w:rsidRPr="008A0551">
        <w:rPr>
          <w:i/>
          <w:lang w:val="en-US"/>
        </w:rPr>
        <w:t>.</w:t>
      </w:r>
      <w:r w:rsidR="00836307" w:rsidRPr="008A0551">
        <w:rPr>
          <w:lang w:val="en-US"/>
        </w:rPr>
        <w:t xml:space="preserve">] </w:t>
      </w:r>
    </w:p>
    <w:p w:rsidR="00836307" w:rsidRPr="008A0551" w:rsidRDefault="008A0551" w:rsidP="00836307">
      <w:pPr>
        <w:rPr>
          <w:lang w:val="en-US"/>
        </w:rPr>
      </w:pPr>
      <w:proofErr w:type="gramStart"/>
      <w:r w:rsidRPr="0065550D">
        <w:rPr>
          <w:b/>
          <w:lang w:val="en-US"/>
        </w:rPr>
        <w:t>Evaluation</w:t>
      </w:r>
      <w:r w:rsidR="00836307" w:rsidRPr="00643FE4">
        <w:rPr>
          <w:b/>
          <w:lang w:val="en-US"/>
        </w:rPr>
        <w:t>.</w:t>
      </w:r>
      <w:proofErr w:type="gramEnd"/>
      <w:r w:rsidR="00836307" w:rsidRPr="00643FE4">
        <w:rPr>
          <w:lang w:val="en-US"/>
        </w:rPr>
        <w:t xml:space="preserve"> </w:t>
      </w:r>
      <w:r w:rsidR="00836307" w:rsidRPr="008A0551">
        <w:rPr>
          <w:lang w:val="en-US"/>
        </w:rPr>
        <w:t>[</w:t>
      </w:r>
      <w:r w:rsidR="00836307" w:rsidRPr="009B79AE">
        <w:t>А</w:t>
      </w:r>
      <w:r w:rsidR="00836307" w:rsidRPr="008A0551">
        <w:rPr>
          <w:lang w:val="en-US"/>
        </w:rPr>
        <w:t xml:space="preserve">) </w:t>
      </w:r>
      <w:r w:rsidRPr="0065550D">
        <w:rPr>
          <w:lang w:val="en-US"/>
        </w:rPr>
        <w:t>ability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to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assess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the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value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of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one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or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another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particular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material</w:t>
      </w:r>
      <w:r w:rsidRPr="008A0551">
        <w:rPr>
          <w:lang w:val="en-US"/>
        </w:rPr>
        <w:t xml:space="preserve">, </w:t>
      </w:r>
      <w:r w:rsidRPr="0065550D">
        <w:rPr>
          <w:lang w:val="en-US"/>
        </w:rPr>
        <w:t>the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logic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of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information</w:t>
      </w:r>
      <w:r w:rsidRPr="008A0551">
        <w:rPr>
          <w:lang w:val="en-US"/>
        </w:rPr>
        <w:t xml:space="preserve">, </w:t>
      </w:r>
      <w:r>
        <w:rPr>
          <w:lang w:val="en-US"/>
        </w:rPr>
        <w:t>construction</w:t>
      </w:r>
      <w:r w:rsidRPr="008A0551">
        <w:rPr>
          <w:lang w:val="en-US"/>
        </w:rPr>
        <w:t xml:space="preserve"> </w:t>
      </w:r>
      <w:r>
        <w:rPr>
          <w:lang w:val="en-US"/>
        </w:rPr>
        <w:t>of</w:t>
      </w:r>
      <w:r w:rsidRPr="008A0551">
        <w:rPr>
          <w:lang w:val="en-US"/>
        </w:rPr>
        <w:t xml:space="preserve"> </w:t>
      </w:r>
      <w:r>
        <w:rPr>
          <w:lang w:val="en-US"/>
        </w:rPr>
        <w:t>the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text</w:t>
      </w:r>
      <w:r w:rsidRPr="008A0551">
        <w:rPr>
          <w:lang w:val="en-US"/>
        </w:rPr>
        <w:t xml:space="preserve">, </w:t>
      </w:r>
      <w:r w:rsidR="00205F3C" w:rsidRPr="0065550D">
        <w:rPr>
          <w:lang w:val="en-US"/>
        </w:rPr>
        <w:t xml:space="preserve">compliance with </w:t>
      </w:r>
      <w:r w:rsidRPr="0065550D">
        <w:rPr>
          <w:lang w:val="en-US"/>
        </w:rPr>
        <w:t>conclusions</w:t>
      </w:r>
      <w:r w:rsidRPr="008A0551">
        <w:rPr>
          <w:lang w:val="en-US"/>
        </w:rPr>
        <w:t xml:space="preserve">, </w:t>
      </w:r>
      <w:r w:rsidRPr="0065550D">
        <w:rPr>
          <w:lang w:val="en-US"/>
        </w:rPr>
        <w:t>importance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of</w:t>
      </w:r>
      <w:r w:rsidRPr="008A0551">
        <w:rPr>
          <w:lang w:val="en-US"/>
        </w:rPr>
        <w:t xml:space="preserve"> </w:t>
      </w:r>
      <w:r w:rsidR="00205F3C">
        <w:rPr>
          <w:lang w:val="en-US"/>
        </w:rPr>
        <w:t xml:space="preserve">activity </w:t>
      </w:r>
      <w:r w:rsidR="00205F3C" w:rsidRPr="0065550D">
        <w:rPr>
          <w:lang w:val="en-US"/>
        </w:rPr>
        <w:t>ou</w:t>
      </w:r>
      <w:r w:rsidRPr="0065550D">
        <w:rPr>
          <w:lang w:val="en-US"/>
        </w:rPr>
        <w:t>t</w:t>
      </w:r>
      <w:r w:rsidR="00205F3C" w:rsidRPr="0065550D">
        <w:rPr>
          <w:lang w:val="en-US"/>
        </w:rPr>
        <w:t>come</w:t>
      </w:r>
      <w:r w:rsidRPr="008A0551">
        <w:rPr>
          <w:lang w:val="en-US"/>
        </w:rPr>
        <w:t xml:space="preserve">; </w:t>
      </w:r>
      <w:r w:rsidR="00836307" w:rsidRPr="008A0551">
        <w:rPr>
          <w:iCs/>
          <w:lang w:val="en-US"/>
        </w:rPr>
        <w:t xml:space="preserve"> </w:t>
      </w:r>
      <w:r>
        <w:rPr>
          <w:iCs/>
          <w:lang w:val="en-US"/>
        </w:rPr>
        <w:t>B</w:t>
      </w:r>
      <w:r w:rsidR="00836307" w:rsidRPr="008A0551">
        <w:rPr>
          <w:iCs/>
          <w:lang w:val="en-US"/>
        </w:rPr>
        <w:t xml:space="preserve">) </w:t>
      </w:r>
      <w:r w:rsidRPr="0065550D">
        <w:rPr>
          <w:i/>
          <w:lang w:val="en-US"/>
        </w:rPr>
        <w:t>evaluate, discuss, pertain, choose, compare, defend, evaluate, judge, predict, select, maintain, defend a point of view, prove, predict, submit argument</w:t>
      </w:r>
      <w:r w:rsidRPr="0065550D">
        <w:rPr>
          <w:lang w:val="en-US"/>
        </w:rPr>
        <w:t>.</w:t>
      </w:r>
      <w:r w:rsidR="00836307" w:rsidRPr="008A0551">
        <w:rPr>
          <w:lang w:val="en-US"/>
        </w:rPr>
        <w:t xml:space="preserve">] </w:t>
      </w:r>
    </w:p>
    <w:p w:rsidR="007D089E" w:rsidRPr="008A0551" w:rsidRDefault="008A0551" w:rsidP="004D231F">
      <w:pPr>
        <w:jc w:val="both"/>
        <w:rPr>
          <w:lang w:val="en-US"/>
        </w:rPr>
      </w:pPr>
      <w:r w:rsidRPr="008A0551">
        <w:rPr>
          <w:b/>
          <w:lang w:val="en-US"/>
        </w:rPr>
        <w:t xml:space="preserve"> </w:t>
      </w:r>
    </w:p>
    <w:sectPr w:rsidR="007D089E" w:rsidRPr="008A0551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0983"/>
    <w:multiLevelType w:val="hybridMultilevel"/>
    <w:tmpl w:val="4C0A6CE4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465E8"/>
    <w:multiLevelType w:val="hybridMultilevel"/>
    <w:tmpl w:val="60DAF074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968CA"/>
    <w:multiLevelType w:val="hybridMultilevel"/>
    <w:tmpl w:val="9754E6B6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D0807"/>
    <w:multiLevelType w:val="hybridMultilevel"/>
    <w:tmpl w:val="2B14F7C0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043AD"/>
    <w:multiLevelType w:val="hybridMultilevel"/>
    <w:tmpl w:val="260A9B9A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A02E7"/>
    <w:multiLevelType w:val="hybridMultilevel"/>
    <w:tmpl w:val="94BA42E4"/>
    <w:lvl w:ilvl="0" w:tplc="219842A8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58"/>
    <w:rsid w:val="00006019"/>
    <w:rsid w:val="0001218F"/>
    <w:rsid w:val="000126DA"/>
    <w:rsid w:val="000258DE"/>
    <w:rsid w:val="000640C6"/>
    <w:rsid w:val="000907AD"/>
    <w:rsid w:val="000927D0"/>
    <w:rsid w:val="000A07A2"/>
    <w:rsid w:val="000F4547"/>
    <w:rsid w:val="00176619"/>
    <w:rsid w:val="00187AF9"/>
    <w:rsid w:val="001D256C"/>
    <w:rsid w:val="001D49E8"/>
    <w:rsid w:val="001E5397"/>
    <w:rsid w:val="001E739C"/>
    <w:rsid w:val="00201026"/>
    <w:rsid w:val="00205F3C"/>
    <w:rsid w:val="0025749F"/>
    <w:rsid w:val="00265C41"/>
    <w:rsid w:val="002F4ED1"/>
    <w:rsid w:val="002F7712"/>
    <w:rsid w:val="0030482B"/>
    <w:rsid w:val="003618BE"/>
    <w:rsid w:val="00373856"/>
    <w:rsid w:val="00377F9C"/>
    <w:rsid w:val="003878FF"/>
    <w:rsid w:val="003A3B8B"/>
    <w:rsid w:val="003A40BB"/>
    <w:rsid w:val="003C0257"/>
    <w:rsid w:val="003D45AF"/>
    <w:rsid w:val="003D52B8"/>
    <w:rsid w:val="003F63B7"/>
    <w:rsid w:val="00403987"/>
    <w:rsid w:val="00451722"/>
    <w:rsid w:val="00456C2D"/>
    <w:rsid w:val="0046226A"/>
    <w:rsid w:val="00463DD0"/>
    <w:rsid w:val="004D1101"/>
    <w:rsid w:val="004D231F"/>
    <w:rsid w:val="005148C8"/>
    <w:rsid w:val="00525BA8"/>
    <w:rsid w:val="0055284C"/>
    <w:rsid w:val="00585FC9"/>
    <w:rsid w:val="005965F3"/>
    <w:rsid w:val="005B6CA2"/>
    <w:rsid w:val="005E2B6F"/>
    <w:rsid w:val="0061140E"/>
    <w:rsid w:val="00643FE4"/>
    <w:rsid w:val="0064517B"/>
    <w:rsid w:val="0065550D"/>
    <w:rsid w:val="00663043"/>
    <w:rsid w:val="00670759"/>
    <w:rsid w:val="006774C7"/>
    <w:rsid w:val="006B3A66"/>
    <w:rsid w:val="006B3DC1"/>
    <w:rsid w:val="006B45BA"/>
    <w:rsid w:val="006C209D"/>
    <w:rsid w:val="006C2DC8"/>
    <w:rsid w:val="006D04D1"/>
    <w:rsid w:val="00717DC9"/>
    <w:rsid w:val="0072391B"/>
    <w:rsid w:val="00761B86"/>
    <w:rsid w:val="00763CC7"/>
    <w:rsid w:val="00770F0E"/>
    <w:rsid w:val="00772121"/>
    <w:rsid w:val="007D089E"/>
    <w:rsid w:val="007D675A"/>
    <w:rsid w:val="00836307"/>
    <w:rsid w:val="00836B84"/>
    <w:rsid w:val="008667C4"/>
    <w:rsid w:val="008850C5"/>
    <w:rsid w:val="008A0551"/>
    <w:rsid w:val="008B57CD"/>
    <w:rsid w:val="008B6CC5"/>
    <w:rsid w:val="008C47AB"/>
    <w:rsid w:val="009040B8"/>
    <w:rsid w:val="00933BF8"/>
    <w:rsid w:val="0094345C"/>
    <w:rsid w:val="00991D3F"/>
    <w:rsid w:val="00996614"/>
    <w:rsid w:val="009B6EE6"/>
    <w:rsid w:val="009D097A"/>
    <w:rsid w:val="009D2A12"/>
    <w:rsid w:val="009F07C6"/>
    <w:rsid w:val="00A16CBF"/>
    <w:rsid w:val="00A32603"/>
    <w:rsid w:val="00AB554F"/>
    <w:rsid w:val="00AC1B7B"/>
    <w:rsid w:val="00AD5A58"/>
    <w:rsid w:val="00AF012F"/>
    <w:rsid w:val="00B04D66"/>
    <w:rsid w:val="00B4308F"/>
    <w:rsid w:val="00BA4197"/>
    <w:rsid w:val="00BA4945"/>
    <w:rsid w:val="00BA7123"/>
    <w:rsid w:val="00BB0F76"/>
    <w:rsid w:val="00BB394D"/>
    <w:rsid w:val="00BC51CD"/>
    <w:rsid w:val="00BC57D7"/>
    <w:rsid w:val="00C0135E"/>
    <w:rsid w:val="00C0147F"/>
    <w:rsid w:val="00C34A94"/>
    <w:rsid w:val="00C872E6"/>
    <w:rsid w:val="00CB2C08"/>
    <w:rsid w:val="00CC7AD5"/>
    <w:rsid w:val="00CD34FC"/>
    <w:rsid w:val="00CE1185"/>
    <w:rsid w:val="00D07518"/>
    <w:rsid w:val="00D2115D"/>
    <w:rsid w:val="00D304E4"/>
    <w:rsid w:val="00D30B83"/>
    <w:rsid w:val="00D57BAA"/>
    <w:rsid w:val="00D83EDE"/>
    <w:rsid w:val="00DA091A"/>
    <w:rsid w:val="00DA0EDC"/>
    <w:rsid w:val="00DE7028"/>
    <w:rsid w:val="00E03D9A"/>
    <w:rsid w:val="00E16DFE"/>
    <w:rsid w:val="00E16FB0"/>
    <w:rsid w:val="00E17615"/>
    <w:rsid w:val="00E6698F"/>
    <w:rsid w:val="00E80BB1"/>
    <w:rsid w:val="00EA0E8C"/>
    <w:rsid w:val="00EC42D4"/>
    <w:rsid w:val="00F1491E"/>
    <w:rsid w:val="00F1614D"/>
    <w:rsid w:val="00F21098"/>
    <w:rsid w:val="00F32DB1"/>
    <w:rsid w:val="00F52F33"/>
    <w:rsid w:val="00F5783A"/>
    <w:rsid w:val="00F70732"/>
    <w:rsid w:val="00FA1722"/>
    <w:rsid w:val="00FB3FFD"/>
    <w:rsid w:val="00FC359A"/>
    <w:rsid w:val="00FD352F"/>
    <w:rsid w:val="00FE5878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09D"/>
    <w:rPr>
      <w:sz w:val="24"/>
      <w:szCs w:val="24"/>
    </w:rPr>
  </w:style>
  <w:style w:type="paragraph" w:styleId="4">
    <w:name w:val="heading 4"/>
    <w:basedOn w:val="a"/>
    <w:next w:val="a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A07A2"/>
    <w:rPr>
      <w:rFonts w:cs="Times New Roman"/>
    </w:rPr>
  </w:style>
  <w:style w:type="paragraph" w:customStyle="1" w:styleId="a3">
    <w:name w:val="Знак"/>
    <w:basedOn w:val="a"/>
    <w:next w:val="a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">
    <w:name w:val="Body Text Indent 2"/>
    <w:basedOn w:val="a"/>
    <w:link w:val="20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a4">
    <w:name w:val="Normal (Web)"/>
    <w:basedOn w:val="a"/>
    <w:rsid w:val="007D675A"/>
    <w:pPr>
      <w:spacing w:before="100" w:beforeAutospacing="1" w:after="100" w:afterAutospacing="1"/>
    </w:pPr>
  </w:style>
  <w:style w:type="table" w:styleId="a5">
    <w:name w:val="Table Grid"/>
    <w:basedOn w:val="a1"/>
    <w:rsid w:val="007D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872E6"/>
    <w:rPr>
      <w:color w:val="0000FF"/>
      <w:u w:val="single"/>
    </w:rPr>
  </w:style>
  <w:style w:type="paragraph" w:styleId="a7">
    <w:name w:val="Body Text Indent"/>
    <w:basedOn w:val="a"/>
    <w:rsid w:val="00BC51CD"/>
    <w:pPr>
      <w:spacing w:after="120"/>
      <w:ind w:left="283"/>
    </w:pPr>
  </w:style>
  <w:style w:type="paragraph" w:styleId="a8">
    <w:name w:val="Title"/>
    <w:basedOn w:val="a"/>
    <w:qFormat/>
    <w:rsid w:val="009040B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09D"/>
    <w:rPr>
      <w:sz w:val="24"/>
      <w:szCs w:val="24"/>
    </w:rPr>
  </w:style>
  <w:style w:type="paragraph" w:styleId="4">
    <w:name w:val="heading 4"/>
    <w:basedOn w:val="a"/>
    <w:next w:val="a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A07A2"/>
    <w:rPr>
      <w:rFonts w:cs="Times New Roman"/>
    </w:rPr>
  </w:style>
  <w:style w:type="paragraph" w:customStyle="1" w:styleId="a3">
    <w:name w:val="Знак"/>
    <w:basedOn w:val="a"/>
    <w:next w:val="a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">
    <w:name w:val="Body Text Indent 2"/>
    <w:basedOn w:val="a"/>
    <w:link w:val="20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a4">
    <w:name w:val="Normal (Web)"/>
    <w:basedOn w:val="a"/>
    <w:rsid w:val="007D675A"/>
    <w:pPr>
      <w:spacing w:before="100" w:beforeAutospacing="1" w:after="100" w:afterAutospacing="1"/>
    </w:pPr>
  </w:style>
  <w:style w:type="table" w:styleId="a5">
    <w:name w:val="Table Grid"/>
    <w:basedOn w:val="a1"/>
    <w:rsid w:val="007D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872E6"/>
    <w:rPr>
      <w:color w:val="0000FF"/>
      <w:u w:val="single"/>
    </w:rPr>
  </w:style>
  <w:style w:type="paragraph" w:styleId="a7">
    <w:name w:val="Body Text Indent"/>
    <w:basedOn w:val="a"/>
    <w:rsid w:val="00BC51CD"/>
    <w:pPr>
      <w:spacing w:after="120"/>
      <w:ind w:left="283"/>
    </w:pPr>
  </w:style>
  <w:style w:type="paragraph" w:styleId="a8">
    <w:name w:val="Title"/>
    <w:basedOn w:val="a"/>
    <w:qFormat/>
    <w:rsid w:val="009040B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lyuda</dc:creator>
  <cp:lastModifiedBy>User</cp:lastModifiedBy>
  <cp:revision>5</cp:revision>
  <cp:lastPrinted>2018-10-12T03:04:00Z</cp:lastPrinted>
  <dcterms:created xsi:type="dcterms:W3CDTF">2019-01-14T07:19:00Z</dcterms:created>
  <dcterms:modified xsi:type="dcterms:W3CDTF">2020-09-12T02:48:00Z</dcterms:modified>
</cp:coreProperties>
</file>